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C53ED" w14:textId="61B6F0B3" w:rsidR="00114EB4" w:rsidRPr="00913ECD" w:rsidRDefault="007F5642" w:rsidP="00114EB4">
      <w:r>
        <w:rPr>
          <w:noProof/>
        </w:rPr>
        <w:drawing>
          <wp:anchor distT="0" distB="0" distL="114300" distR="114300" simplePos="0" relativeHeight="251658240" behindDoc="0" locked="0" layoutInCell="1" allowOverlap="1" wp14:anchorId="3B50D564" wp14:editId="009B5275">
            <wp:simplePos x="0" y="0"/>
            <wp:positionH relativeFrom="margin">
              <wp:posOffset>-474980</wp:posOffset>
            </wp:positionH>
            <wp:positionV relativeFrom="margin">
              <wp:posOffset>-706755</wp:posOffset>
            </wp:positionV>
            <wp:extent cx="6709410" cy="797560"/>
            <wp:effectExtent l="0" t="0" r="0" b="0"/>
            <wp:wrapSquare wrapText="bothSides"/>
            <wp:docPr id="2" name="Afbeelding 1">
              <a:extLst xmlns:a="http://schemas.openxmlformats.org/drawingml/2006/main">
                <a:ext uri="{FF2B5EF4-FFF2-40B4-BE49-F238E27FC236}">
                  <a16:creationId xmlns:a16="http://schemas.microsoft.com/office/drawing/2014/main" id="{BDB16626-C035-4064-AD0D-A0CCA3C30F1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09410" cy="797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3CABAC" w14:textId="77777777" w:rsidR="00114EB4" w:rsidRPr="00913ECD" w:rsidRDefault="00114EB4" w:rsidP="00114EB4"/>
    <w:p w14:paraId="37C1F6C9" w14:textId="6F9CDB28" w:rsidR="00665FC3" w:rsidRPr="00A02F14" w:rsidRDefault="00A02F14" w:rsidP="00640D75">
      <w:pPr>
        <w:jc w:val="center"/>
        <w:rPr>
          <w:rFonts w:ascii="Arial" w:hAnsi="Arial" w:cs="Arial"/>
          <w:b/>
          <w:lang w:val="en-US"/>
        </w:rPr>
      </w:pPr>
      <w:r w:rsidRPr="00A02F14">
        <w:rPr>
          <w:rFonts w:ascii="Arial" w:hAnsi="Arial" w:cs="Arial"/>
          <w:b/>
          <w:lang w:val="en-US"/>
        </w:rPr>
        <w:t>Easy to ride, hard t</w:t>
      </w:r>
      <w:r>
        <w:rPr>
          <w:rFonts w:ascii="Arial" w:hAnsi="Arial" w:cs="Arial"/>
          <w:b/>
          <w:lang w:val="en-US"/>
        </w:rPr>
        <w:t>o forget</w:t>
      </w:r>
    </w:p>
    <w:p w14:paraId="1FDB9700" w14:textId="2A81EE22" w:rsidR="00162831" w:rsidRDefault="009A65E3" w:rsidP="00162831">
      <w:pPr>
        <w:jc w:val="center"/>
        <w:rPr>
          <w:rFonts w:ascii="Arial" w:hAnsi="Arial" w:cs="Arial"/>
          <w:b/>
          <w:sz w:val="28"/>
          <w:szCs w:val="28"/>
        </w:rPr>
      </w:pPr>
      <w:r>
        <w:rPr>
          <w:rFonts w:ascii="Arial" w:hAnsi="Arial" w:cs="Arial"/>
          <w:b/>
          <w:sz w:val="28"/>
          <w:szCs w:val="28"/>
        </w:rPr>
        <w:t xml:space="preserve">Suzuki introduceert </w:t>
      </w:r>
      <w:r w:rsidR="00A816D5">
        <w:rPr>
          <w:rFonts w:ascii="Arial" w:hAnsi="Arial" w:cs="Arial"/>
          <w:b/>
          <w:sz w:val="28"/>
          <w:szCs w:val="28"/>
        </w:rPr>
        <w:t xml:space="preserve">de </w:t>
      </w:r>
      <w:r>
        <w:rPr>
          <w:rFonts w:ascii="Arial" w:hAnsi="Arial" w:cs="Arial"/>
          <w:b/>
          <w:sz w:val="28"/>
          <w:szCs w:val="28"/>
        </w:rPr>
        <w:t xml:space="preserve">nieuwe </w:t>
      </w:r>
      <w:r w:rsidR="00A02F14">
        <w:rPr>
          <w:rFonts w:ascii="Arial" w:hAnsi="Arial" w:cs="Arial"/>
          <w:b/>
          <w:sz w:val="28"/>
          <w:szCs w:val="28"/>
        </w:rPr>
        <w:t>SV-7S</w:t>
      </w:r>
    </w:p>
    <w:p w14:paraId="1F886996" w14:textId="77777777" w:rsidR="00162831" w:rsidRDefault="00162831" w:rsidP="00162831">
      <w:pPr>
        <w:jc w:val="center"/>
        <w:rPr>
          <w:rFonts w:ascii="Arial" w:hAnsi="Arial" w:cs="Arial"/>
          <w:b/>
          <w:sz w:val="28"/>
          <w:szCs w:val="28"/>
        </w:rPr>
      </w:pPr>
    </w:p>
    <w:p w14:paraId="6B778BE0" w14:textId="63ED4956" w:rsidR="00162831" w:rsidRDefault="005C3F92" w:rsidP="00162831">
      <w:pPr>
        <w:jc w:val="center"/>
        <w:rPr>
          <w:rFonts w:ascii="Arial" w:hAnsi="Arial" w:cs="Arial"/>
          <w:b/>
        </w:rPr>
      </w:pPr>
      <w:r w:rsidRPr="005C3F92">
        <w:rPr>
          <w:rFonts w:ascii="Arial" w:hAnsi="Arial" w:cs="Arial"/>
          <w:b/>
        </w:rPr>
        <w:t xml:space="preserve">Suzuki presenteert de nieuwe SV-7S, een </w:t>
      </w:r>
      <w:proofErr w:type="spellStart"/>
      <w:r w:rsidRPr="005C3F92">
        <w:rPr>
          <w:rFonts w:ascii="Arial" w:hAnsi="Arial" w:cs="Arial"/>
          <w:b/>
        </w:rPr>
        <w:t>naked</w:t>
      </w:r>
      <w:proofErr w:type="spellEnd"/>
      <w:r w:rsidRPr="005C3F92">
        <w:rPr>
          <w:rFonts w:ascii="Arial" w:hAnsi="Arial" w:cs="Arial"/>
          <w:b/>
        </w:rPr>
        <w:t xml:space="preserve"> bike die voortbouwt op de rijke historie van de iconische SV-serie. De nieuwe SV-7S combineert het karakter en de souplesse van Suzuki's beproefde 645 cc V-</w:t>
      </w:r>
      <w:proofErr w:type="spellStart"/>
      <w:r w:rsidRPr="005C3F92">
        <w:rPr>
          <w:rFonts w:ascii="Arial" w:hAnsi="Arial" w:cs="Arial"/>
          <w:b/>
        </w:rPr>
        <w:t>twin</w:t>
      </w:r>
      <w:proofErr w:type="spellEnd"/>
      <w:r w:rsidRPr="005C3F92">
        <w:rPr>
          <w:rFonts w:ascii="Arial" w:hAnsi="Arial" w:cs="Arial"/>
          <w:b/>
        </w:rPr>
        <w:t xml:space="preserve"> met moderne </w:t>
      </w:r>
      <w:r w:rsidR="00E36C71" w:rsidRPr="005C3F92">
        <w:rPr>
          <w:rFonts w:ascii="Arial" w:hAnsi="Arial" w:cs="Arial"/>
          <w:b/>
        </w:rPr>
        <w:t>rijde</w:t>
      </w:r>
      <w:r w:rsidR="00AF69B6">
        <w:rPr>
          <w:rFonts w:ascii="Arial" w:hAnsi="Arial" w:cs="Arial"/>
          <w:b/>
        </w:rPr>
        <w:t>r-</w:t>
      </w:r>
      <w:r w:rsidR="00E36C71" w:rsidRPr="005C3F92">
        <w:rPr>
          <w:rFonts w:ascii="Arial" w:hAnsi="Arial" w:cs="Arial"/>
          <w:b/>
        </w:rPr>
        <w:t>ondersteunende</w:t>
      </w:r>
      <w:r w:rsidRPr="005C3F92">
        <w:rPr>
          <w:rFonts w:ascii="Arial" w:hAnsi="Arial" w:cs="Arial"/>
          <w:b/>
        </w:rPr>
        <w:t xml:space="preserve"> technologieën, connectiviteit en een eigentijds design.</w:t>
      </w:r>
    </w:p>
    <w:p w14:paraId="38AAB692" w14:textId="77777777" w:rsidR="00162831" w:rsidRDefault="00162831" w:rsidP="00162831">
      <w:pPr>
        <w:jc w:val="center"/>
        <w:rPr>
          <w:rFonts w:ascii="Arial" w:hAnsi="Arial" w:cs="Arial"/>
          <w:b/>
        </w:rPr>
      </w:pPr>
    </w:p>
    <w:p w14:paraId="1E0066F1" w14:textId="266E2E18" w:rsidR="002832F4" w:rsidRPr="002832F4" w:rsidRDefault="002832F4" w:rsidP="002832F4">
      <w:pPr>
        <w:rPr>
          <w:rFonts w:ascii="Arial" w:hAnsi="Arial" w:cs="Arial"/>
          <w:bCs/>
        </w:rPr>
      </w:pPr>
      <w:r w:rsidRPr="002832F4">
        <w:rPr>
          <w:rFonts w:ascii="Arial" w:hAnsi="Arial" w:cs="Arial"/>
          <w:bCs/>
        </w:rPr>
        <w:t>De SV-7S is ontwikkeld om motorrijden eenvoudig en plezierig te maken voor iedereen, van beginnende tot ervaren rijders. Daarbij stond één doel centraal: de eigenschappen behouden die de V-</w:t>
      </w:r>
      <w:proofErr w:type="spellStart"/>
      <w:r w:rsidRPr="002832F4">
        <w:rPr>
          <w:rFonts w:ascii="Arial" w:hAnsi="Arial" w:cs="Arial"/>
          <w:bCs/>
        </w:rPr>
        <w:t>twin</w:t>
      </w:r>
      <w:proofErr w:type="spellEnd"/>
      <w:r w:rsidRPr="002832F4">
        <w:rPr>
          <w:rFonts w:ascii="Arial" w:hAnsi="Arial" w:cs="Arial"/>
          <w:bCs/>
        </w:rPr>
        <w:t xml:space="preserve"> SV650 wereldwijd zo geliefd maakten, gecombineerd met moderne elektronische assistentiesystemen en smartphoneconnectiviteit die aansluiten bij de wensen van de hedendaagse motorrijder.</w:t>
      </w:r>
    </w:p>
    <w:p w14:paraId="017F7BF0" w14:textId="77777777" w:rsidR="002832F4" w:rsidRPr="002832F4" w:rsidRDefault="002832F4" w:rsidP="002832F4">
      <w:pPr>
        <w:rPr>
          <w:rFonts w:ascii="Arial" w:hAnsi="Arial" w:cs="Arial"/>
          <w:bCs/>
        </w:rPr>
      </w:pPr>
    </w:p>
    <w:p w14:paraId="5582ACCE" w14:textId="75FD4B8E" w:rsidR="00F94B81" w:rsidRDefault="002832F4" w:rsidP="002832F4">
      <w:pPr>
        <w:rPr>
          <w:rFonts w:ascii="Arial" w:hAnsi="Arial" w:cs="Arial"/>
          <w:bCs/>
        </w:rPr>
      </w:pPr>
      <w:r w:rsidRPr="002832F4">
        <w:rPr>
          <w:rFonts w:ascii="Arial" w:hAnsi="Arial" w:cs="Arial"/>
          <w:bCs/>
        </w:rPr>
        <w:t>Of het nu gaat om dagelijks stadsverkeer, bochtige buitenwegen o</w:t>
      </w:r>
      <w:r w:rsidR="00E90F67">
        <w:rPr>
          <w:rFonts w:ascii="Arial" w:hAnsi="Arial" w:cs="Arial"/>
          <w:bCs/>
        </w:rPr>
        <w:t>f woon-werkverkeer</w:t>
      </w:r>
      <w:r w:rsidRPr="002832F4">
        <w:rPr>
          <w:rFonts w:ascii="Arial" w:hAnsi="Arial" w:cs="Arial"/>
          <w:bCs/>
        </w:rPr>
        <w:t xml:space="preserve">, de SV-7S voelt zich overal thuis. Het uitgebalanceerde </w:t>
      </w:r>
      <w:r w:rsidR="00FF4778">
        <w:rPr>
          <w:rFonts w:ascii="Arial" w:hAnsi="Arial" w:cs="Arial"/>
          <w:bCs/>
        </w:rPr>
        <w:t>rijwielgedeelte</w:t>
      </w:r>
      <w:r w:rsidRPr="002832F4">
        <w:rPr>
          <w:rFonts w:ascii="Arial" w:hAnsi="Arial" w:cs="Arial"/>
          <w:bCs/>
        </w:rPr>
        <w:t>, de ontspannen rechtop zitpositie, de slanke bouw en de lage zithoogte dragen stuk voor stuk bij aan een toegankelijke motorfiets die zowel geschikt is voor dagelijks woon-werkverkeer als voor sportieve ritten in het weekend.</w:t>
      </w:r>
    </w:p>
    <w:p w14:paraId="446A3593" w14:textId="77777777" w:rsidR="00F9110D" w:rsidRDefault="00F9110D" w:rsidP="00F9110D">
      <w:pPr>
        <w:rPr>
          <w:rFonts w:ascii="Arial" w:hAnsi="Arial" w:cs="Arial"/>
          <w:b/>
          <w:bCs/>
        </w:rPr>
      </w:pPr>
    </w:p>
    <w:p w14:paraId="3881EE87" w14:textId="77777777" w:rsidR="00F9110D" w:rsidRDefault="00053840" w:rsidP="00F9110D">
      <w:pPr>
        <w:rPr>
          <w:rFonts w:ascii="Arial" w:hAnsi="Arial" w:cs="Arial"/>
          <w:b/>
          <w:bCs/>
        </w:rPr>
      </w:pPr>
      <w:r w:rsidRPr="00053840">
        <w:rPr>
          <w:rFonts w:ascii="Arial" w:hAnsi="Arial" w:cs="Arial"/>
          <w:b/>
          <w:bCs/>
        </w:rPr>
        <w:t>Motor</w:t>
      </w:r>
      <w:r>
        <w:rPr>
          <w:rFonts w:ascii="Arial" w:hAnsi="Arial" w:cs="Arial"/>
          <w:b/>
          <w:bCs/>
        </w:rPr>
        <w:t>b</w:t>
      </w:r>
      <w:r w:rsidRPr="00053840">
        <w:rPr>
          <w:rFonts w:ascii="Arial" w:hAnsi="Arial" w:cs="Arial"/>
          <w:b/>
          <w:bCs/>
        </w:rPr>
        <w:t xml:space="preserve">lok: </w:t>
      </w:r>
      <w:r w:rsidR="005A1CB7">
        <w:rPr>
          <w:rFonts w:ascii="Arial" w:hAnsi="Arial" w:cs="Arial"/>
          <w:b/>
          <w:bCs/>
        </w:rPr>
        <w:t>vertrouwd V-</w:t>
      </w:r>
      <w:proofErr w:type="spellStart"/>
      <w:r w:rsidR="005A1CB7">
        <w:rPr>
          <w:rFonts w:ascii="Arial" w:hAnsi="Arial" w:cs="Arial"/>
          <w:b/>
          <w:bCs/>
        </w:rPr>
        <w:t>twin</w:t>
      </w:r>
      <w:proofErr w:type="spellEnd"/>
      <w:r w:rsidR="005A1CB7">
        <w:rPr>
          <w:rFonts w:ascii="Arial" w:hAnsi="Arial" w:cs="Arial"/>
          <w:b/>
          <w:bCs/>
        </w:rPr>
        <w:t xml:space="preserve"> karakter, verder verfijnd</w:t>
      </w:r>
    </w:p>
    <w:p w14:paraId="3D36F422" w14:textId="77777777" w:rsidR="00C3511A" w:rsidRPr="00C3511A" w:rsidRDefault="00C3511A" w:rsidP="00C3511A">
      <w:pPr>
        <w:pStyle w:val="Dokument1"/>
        <w:tabs>
          <w:tab w:val="left" w:pos="6240"/>
        </w:tabs>
        <w:rPr>
          <w:rFonts w:ascii="Arial" w:eastAsia="Calibri" w:hAnsi="Arial" w:cs="Arial"/>
          <w:bCs/>
          <w:lang w:val="nl-NL"/>
        </w:rPr>
      </w:pPr>
      <w:r w:rsidRPr="00C3511A">
        <w:rPr>
          <w:rFonts w:ascii="Arial" w:eastAsia="Calibri" w:hAnsi="Arial" w:cs="Arial"/>
          <w:bCs/>
          <w:lang w:val="nl-NL"/>
        </w:rPr>
        <w:t>De SV-7S wordt aangedreven door Suzuki's beproefde 645 cm³ 90-graden DOHC V-</w:t>
      </w:r>
      <w:proofErr w:type="spellStart"/>
      <w:r w:rsidRPr="00C3511A">
        <w:rPr>
          <w:rFonts w:ascii="Arial" w:eastAsia="Calibri" w:hAnsi="Arial" w:cs="Arial"/>
          <w:bCs/>
          <w:lang w:val="nl-NL"/>
        </w:rPr>
        <w:t>twin</w:t>
      </w:r>
      <w:proofErr w:type="spellEnd"/>
      <w:r w:rsidRPr="00C3511A">
        <w:rPr>
          <w:rFonts w:ascii="Arial" w:eastAsia="Calibri" w:hAnsi="Arial" w:cs="Arial"/>
          <w:bCs/>
          <w:lang w:val="nl-NL"/>
        </w:rPr>
        <w:t>, een motorblok dat wereldwijd geliefd is vanwege zijn soepele vermogensafgifte, sterke middengebied en onderscheidende karakter. Voor de nieuwste generatie werd het blok verder geoptimaliseerd, waarbij de kenmerkende rijbeleving van de SV-serie volledig behouden is gebleven.</w:t>
      </w:r>
    </w:p>
    <w:p w14:paraId="0040A076" w14:textId="77777777" w:rsidR="00C3511A" w:rsidRPr="00C3511A" w:rsidRDefault="00C3511A" w:rsidP="00C3511A">
      <w:pPr>
        <w:pStyle w:val="Dokument1"/>
        <w:tabs>
          <w:tab w:val="left" w:pos="6240"/>
        </w:tabs>
        <w:rPr>
          <w:rFonts w:ascii="Arial" w:eastAsia="Calibri" w:hAnsi="Arial" w:cs="Arial"/>
          <w:bCs/>
          <w:lang w:val="nl-NL"/>
        </w:rPr>
      </w:pPr>
    </w:p>
    <w:p w14:paraId="33E7D790" w14:textId="0C0C8482" w:rsidR="00EA1917" w:rsidRDefault="00C3511A" w:rsidP="00C3511A">
      <w:pPr>
        <w:pStyle w:val="Dokument1"/>
        <w:tabs>
          <w:tab w:val="left" w:pos="6240"/>
        </w:tabs>
        <w:rPr>
          <w:rFonts w:ascii="Arial" w:eastAsia="Calibri" w:hAnsi="Arial" w:cs="Arial"/>
          <w:bCs/>
          <w:lang w:val="nl-NL"/>
        </w:rPr>
      </w:pPr>
      <w:r w:rsidRPr="00C3511A">
        <w:rPr>
          <w:rFonts w:ascii="Arial" w:eastAsia="Calibri" w:hAnsi="Arial" w:cs="Arial"/>
          <w:bCs/>
          <w:lang w:val="nl-NL"/>
        </w:rPr>
        <w:t>Met een vermogen van 54 kW (73 pk) en een maximumkoppel van 64 Nm biedt de V-</w:t>
      </w:r>
      <w:proofErr w:type="spellStart"/>
      <w:r w:rsidRPr="00C3511A">
        <w:rPr>
          <w:rFonts w:ascii="Arial" w:eastAsia="Calibri" w:hAnsi="Arial" w:cs="Arial"/>
          <w:bCs/>
          <w:lang w:val="nl-NL"/>
        </w:rPr>
        <w:t>twin</w:t>
      </w:r>
      <w:proofErr w:type="spellEnd"/>
      <w:r w:rsidRPr="00C3511A">
        <w:rPr>
          <w:rFonts w:ascii="Arial" w:eastAsia="Calibri" w:hAnsi="Arial" w:cs="Arial"/>
          <w:bCs/>
          <w:lang w:val="nl-NL"/>
        </w:rPr>
        <w:t xml:space="preserve"> krachtige acceleraties, een directe gasrespons en volop rijplezier onder uiteenlopende omstandigheden. De lineaire vermogensopbouw en het brede inzetbereik maken de SV-7S geschikt voor zowel dagelijks gebruik als sportieve ritten.</w:t>
      </w:r>
      <w:r w:rsidR="00EE695D">
        <w:rPr>
          <w:rFonts w:ascii="Arial" w:eastAsia="Calibri" w:hAnsi="Arial" w:cs="Arial"/>
          <w:bCs/>
          <w:lang w:val="nl-NL"/>
        </w:rPr>
        <w:t xml:space="preserve"> V</w:t>
      </w:r>
      <w:r w:rsidR="00406C01">
        <w:rPr>
          <w:rFonts w:ascii="Arial" w:eastAsia="Calibri" w:hAnsi="Arial" w:cs="Arial"/>
          <w:bCs/>
          <w:lang w:val="nl-NL"/>
        </w:rPr>
        <w:t>oor st</w:t>
      </w:r>
      <w:r w:rsidR="00CC3B72">
        <w:rPr>
          <w:rFonts w:ascii="Arial" w:eastAsia="Calibri" w:hAnsi="Arial" w:cs="Arial"/>
          <w:bCs/>
          <w:lang w:val="nl-NL"/>
        </w:rPr>
        <w:t>arten</w:t>
      </w:r>
      <w:r w:rsidR="00CB269B">
        <w:rPr>
          <w:rFonts w:ascii="Arial" w:eastAsia="Calibri" w:hAnsi="Arial" w:cs="Arial"/>
          <w:bCs/>
          <w:lang w:val="nl-NL"/>
        </w:rPr>
        <w:t xml:space="preserve">de rijders is </w:t>
      </w:r>
      <w:r w:rsidR="006200FD">
        <w:rPr>
          <w:rFonts w:ascii="Arial" w:eastAsia="Calibri" w:hAnsi="Arial" w:cs="Arial"/>
          <w:bCs/>
          <w:lang w:val="nl-NL"/>
        </w:rPr>
        <w:t xml:space="preserve">ook een </w:t>
      </w:r>
      <w:r w:rsidR="009B28CA">
        <w:rPr>
          <w:rFonts w:ascii="Arial" w:eastAsia="Calibri" w:hAnsi="Arial" w:cs="Arial"/>
          <w:bCs/>
          <w:lang w:val="nl-NL"/>
        </w:rPr>
        <w:t>3</w:t>
      </w:r>
      <w:r w:rsidR="00420F0D">
        <w:rPr>
          <w:rFonts w:ascii="Arial" w:eastAsia="Calibri" w:hAnsi="Arial" w:cs="Arial"/>
          <w:bCs/>
          <w:lang w:val="nl-NL"/>
        </w:rPr>
        <w:t>5-</w:t>
      </w:r>
      <w:r w:rsidR="00BD6F85">
        <w:rPr>
          <w:rFonts w:ascii="Arial" w:eastAsia="Calibri" w:hAnsi="Arial" w:cs="Arial"/>
          <w:bCs/>
          <w:lang w:val="nl-NL"/>
        </w:rPr>
        <w:t xml:space="preserve">kW </w:t>
      </w:r>
      <w:r w:rsidR="0008252C">
        <w:rPr>
          <w:rFonts w:ascii="Arial" w:eastAsia="Calibri" w:hAnsi="Arial" w:cs="Arial"/>
          <w:bCs/>
          <w:lang w:val="nl-NL"/>
        </w:rPr>
        <w:t>versie beschik</w:t>
      </w:r>
      <w:r w:rsidR="00CB6A9E">
        <w:rPr>
          <w:rFonts w:ascii="Arial" w:eastAsia="Calibri" w:hAnsi="Arial" w:cs="Arial"/>
          <w:bCs/>
          <w:lang w:val="nl-NL"/>
        </w:rPr>
        <w:t>baar</w:t>
      </w:r>
      <w:r w:rsidR="007504C6">
        <w:rPr>
          <w:rFonts w:ascii="Arial" w:eastAsia="Calibri" w:hAnsi="Arial" w:cs="Arial"/>
          <w:bCs/>
          <w:lang w:val="nl-NL"/>
        </w:rPr>
        <w:t>.</w:t>
      </w:r>
    </w:p>
    <w:p w14:paraId="631AAFBD" w14:textId="77777777" w:rsidR="00C3511A" w:rsidRDefault="00C3511A" w:rsidP="00C3511A">
      <w:pPr>
        <w:pStyle w:val="Dokument1"/>
        <w:tabs>
          <w:tab w:val="left" w:pos="6240"/>
        </w:tabs>
        <w:rPr>
          <w:rFonts w:ascii="Arial" w:hAnsi="Arial" w:cs="Arial"/>
          <w:color w:val="FF0000"/>
          <w:lang w:val="nl-NL"/>
        </w:rPr>
      </w:pPr>
    </w:p>
    <w:p w14:paraId="678E849F" w14:textId="60B75CA5" w:rsidR="00EA1917" w:rsidRPr="005B6F92" w:rsidRDefault="005B6F92" w:rsidP="00EA1917">
      <w:pPr>
        <w:pStyle w:val="Dokument1"/>
        <w:tabs>
          <w:tab w:val="left" w:pos="6240"/>
        </w:tabs>
        <w:rPr>
          <w:rFonts w:ascii="Arial" w:hAnsi="Arial" w:cs="Arial"/>
          <w:b/>
          <w:bCs/>
          <w:lang w:val="nl-NL"/>
        </w:rPr>
      </w:pPr>
      <w:r w:rsidRPr="005B6F92">
        <w:rPr>
          <w:rFonts w:ascii="Arial" w:hAnsi="Arial" w:cs="Arial"/>
          <w:b/>
          <w:bCs/>
          <w:lang w:val="nl-NL"/>
        </w:rPr>
        <w:t>Elektronische assistentiesystemen</w:t>
      </w:r>
    </w:p>
    <w:p w14:paraId="02841208" w14:textId="3EBABE30" w:rsidR="00BA7490" w:rsidRPr="00BA7490" w:rsidRDefault="00BA7490" w:rsidP="00BA7490">
      <w:pPr>
        <w:rPr>
          <w:rFonts w:ascii="Arial" w:hAnsi="Arial" w:cs="Arial"/>
        </w:rPr>
      </w:pPr>
      <w:r w:rsidRPr="00BA7490">
        <w:rPr>
          <w:rFonts w:ascii="Arial" w:hAnsi="Arial" w:cs="Arial"/>
        </w:rPr>
        <w:t xml:space="preserve">De introductie van </w:t>
      </w:r>
      <w:proofErr w:type="spellStart"/>
      <w:r w:rsidRPr="00BA7490">
        <w:rPr>
          <w:rFonts w:ascii="Arial" w:hAnsi="Arial" w:cs="Arial"/>
        </w:rPr>
        <w:t>Ride-by-Wire</w:t>
      </w:r>
      <w:proofErr w:type="spellEnd"/>
      <w:r w:rsidRPr="00BA7490">
        <w:rPr>
          <w:rFonts w:ascii="Arial" w:hAnsi="Arial" w:cs="Arial"/>
        </w:rPr>
        <w:t xml:space="preserve"> markeert een belangrijke stap in de </w:t>
      </w:r>
      <w:r w:rsidR="003E7094">
        <w:rPr>
          <w:rFonts w:ascii="Arial" w:hAnsi="Arial" w:cs="Arial"/>
        </w:rPr>
        <w:t>vernieuwing</w:t>
      </w:r>
      <w:r w:rsidRPr="00BA7490">
        <w:rPr>
          <w:rFonts w:ascii="Arial" w:hAnsi="Arial" w:cs="Arial"/>
        </w:rPr>
        <w:t xml:space="preserve"> van de SV-serie. Dankzij de elektronische gasbediening beschikt de SV-7S over een pakket moderne rijhulpsystemen dat de controle, het gebruiksgemak en het comfort verder vergroot, zonder afbreuk te doen aan het karakter van de V-</w:t>
      </w:r>
      <w:proofErr w:type="spellStart"/>
      <w:r w:rsidRPr="00BA7490">
        <w:rPr>
          <w:rFonts w:ascii="Arial" w:hAnsi="Arial" w:cs="Arial"/>
        </w:rPr>
        <w:t>twin</w:t>
      </w:r>
      <w:proofErr w:type="spellEnd"/>
      <w:r w:rsidRPr="00BA7490">
        <w:rPr>
          <w:rFonts w:ascii="Arial" w:hAnsi="Arial" w:cs="Arial"/>
        </w:rPr>
        <w:t>. Daarmee blijft de motorfiets toegankelijk voor beginnende rijders, terwijl ook ervaren motorrijders profiteren van extra verfijning en een nog directere rijervaring.</w:t>
      </w:r>
    </w:p>
    <w:p w14:paraId="1FB4751B" w14:textId="77777777" w:rsidR="00BA7490" w:rsidRPr="00BA7490" w:rsidRDefault="00BA7490" w:rsidP="00BA7490">
      <w:pPr>
        <w:rPr>
          <w:rFonts w:ascii="Arial" w:hAnsi="Arial" w:cs="Arial"/>
        </w:rPr>
      </w:pPr>
    </w:p>
    <w:p w14:paraId="502297FA" w14:textId="77777777" w:rsidR="00404250" w:rsidRDefault="00404250">
      <w:pPr>
        <w:rPr>
          <w:rFonts w:ascii="Arial" w:hAnsi="Arial" w:cs="Arial"/>
        </w:rPr>
      </w:pPr>
      <w:r>
        <w:rPr>
          <w:rFonts w:ascii="Arial" w:hAnsi="Arial" w:cs="Arial"/>
        </w:rPr>
        <w:br w:type="page"/>
      </w:r>
    </w:p>
    <w:p w14:paraId="68FD601F" w14:textId="4AE1B67C" w:rsidR="00BA7490" w:rsidRPr="00BA7490" w:rsidRDefault="00BA7490" w:rsidP="00BA7490">
      <w:pPr>
        <w:rPr>
          <w:rFonts w:ascii="Arial" w:hAnsi="Arial" w:cs="Arial"/>
        </w:rPr>
      </w:pPr>
      <w:r w:rsidRPr="00BA7490">
        <w:rPr>
          <w:rFonts w:ascii="Arial" w:hAnsi="Arial" w:cs="Arial"/>
        </w:rPr>
        <w:lastRenderedPageBreak/>
        <w:t xml:space="preserve">Via het Suzuki Intelligent </w:t>
      </w:r>
      <w:proofErr w:type="spellStart"/>
      <w:r w:rsidRPr="00BA7490">
        <w:rPr>
          <w:rFonts w:ascii="Arial" w:hAnsi="Arial" w:cs="Arial"/>
        </w:rPr>
        <w:t>Ride</w:t>
      </w:r>
      <w:proofErr w:type="spellEnd"/>
      <w:r w:rsidRPr="00BA7490">
        <w:rPr>
          <w:rFonts w:ascii="Arial" w:hAnsi="Arial" w:cs="Arial"/>
        </w:rPr>
        <w:t xml:space="preserve"> System (S.I.R.S.) is de SV-7S uitgerust met diverse elektronische assistentiesystemen:</w:t>
      </w:r>
    </w:p>
    <w:p w14:paraId="5B5D7D38" w14:textId="77777777" w:rsidR="00BA7490" w:rsidRPr="00BA7490" w:rsidRDefault="00BA7490" w:rsidP="00BA7490">
      <w:pPr>
        <w:rPr>
          <w:rFonts w:ascii="Arial" w:hAnsi="Arial" w:cs="Arial"/>
        </w:rPr>
      </w:pPr>
    </w:p>
    <w:p w14:paraId="2C99C621" w14:textId="77777777" w:rsidR="00BA7490" w:rsidRPr="00BB7081" w:rsidRDefault="00BA7490" w:rsidP="00BB7081">
      <w:pPr>
        <w:pStyle w:val="ListParagraph"/>
        <w:numPr>
          <w:ilvl w:val="0"/>
          <w:numId w:val="1"/>
        </w:numPr>
        <w:rPr>
          <w:rFonts w:ascii="Arial" w:hAnsi="Arial" w:cs="Arial"/>
        </w:rPr>
      </w:pPr>
      <w:r w:rsidRPr="00BB7081">
        <w:rPr>
          <w:rFonts w:ascii="Arial" w:hAnsi="Arial" w:cs="Arial"/>
        </w:rPr>
        <w:t xml:space="preserve">SDMS (Suzuki Drive Mode </w:t>
      </w:r>
      <w:proofErr w:type="spellStart"/>
      <w:r w:rsidRPr="00BB7081">
        <w:rPr>
          <w:rFonts w:ascii="Arial" w:hAnsi="Arial" w:cs="Arial"/>
        </w:rPr>
        <w:t>Selector</w:t>
      </w:r>
      <w:proofErr w:type="spellEnd"/>
      <w:r w:rsidRPr="00BB7081">
        <w:rPr>
          <w:rFonts w:ascii="Arial" w:hAnsi="Arial" w:cs="Arial"/>
        </w:rPr>
        <w:t xml:space="preserve">): biedt keuze uit drie </w:t>
      </w:r>
      <w:proofErr w:type="spellStart"/>
      <w:r w:rsidRPr="00BB7081">
        <w:rPr>
          <w:rFonts w:ascii="Arial" w:hAnsi="Arial" w:cs="Arial"/>
        </w:rPr>
        <w:t>rijmodi</w:t>
      </w:r>
      <w:proofErr w:type="spellEnd"/>
      <w:r w:rsidRPr="00BB7081">
        <w:rPr>
          <w:rFonts w:ascii="Arial" w:hAnsi="Arial" w:cs="Arial"/>
        </w:rPr>
        <w:t xml:space="preserve"> (A, B en C), waarmee de vermogensafgifte kan worden afgestemd op de omstandigheden en persoonlijke voorkeur;</w:t>
      </w:r>
    </w:p>
    <w:p w14:paraId="2252B256" w14:textId="77777777" w:rsidR="00BA7490" w:rsidRPr="00BB7081" w:rsidRDefault="00BA7490" w:rsidP="00BB7081">
      <w:pPr>
        <w:pStyle w:val="ListParagraph"/>
        <w:numPr>
          <w:ilvl w:val="0"/>
          <w:numId w:val="1"/>
        </w:numPr>
        <w:rPr>
          <w:rFonts w:ascii="Arial" w:hAnsi="Arial" w:cs="Arial"/>
        </w:rPr>
      </w:pPr>
      <w:r w:rsidRPr="00BB7081">
        <w:rPr>
          <w:rFonts w:ascii="Arial" w:hAnsi="Arial" w:cs="Arial"/>
        </w:rPr>
        <w:t xml:space="preserve">STCS (Suzuki </w:t>
      </w:r>
      <w:proofErr w:type="spellStart"/>
      <w:r w:rsidRPr="00BB7081">
        <w:rPr>
          <w:rFonts w:ascii="Arial" w:hAnsi="Arial" w:cs="Arial"/>
        </w:rPr>
        <w:t>Traction</w:t>
      </w:r>
      <w:proofErr w:type="spellEnd"/>
      <w:r w:rsidRPr="00BB7081">
        <w:rPr>
          <w:rFonts w:ascii="Arial" w:hAnsi="Arial" w:cs="Arial"/>
        </w:rPr>
        <w:t xml:space="preserve"> Control System): beschikt over meerdere instelbare standen en ondersteunt de rijder door wielspin te beperken op gladde of wisselende ondergronden;</w:t>
      </w:r>
    </w:p>
    <w:p w14:paraId="5990589E" w14:textId="77777777" w:rsidR="00BA7490" w:rsidRPr="00BB7081" w:rsidRDefault="00BA7490" w:rsidP="00BB7081">
      <w:pPr>
        <w:pStyle w:val="ListParagraph"/>
        <w:numPr>
          <w:ilvl w:val="0"/>
          <w:numId w:val="1"/>
        </w:numPr>
        <w:rPr>
          <w:rFonts w:ascii="Arial" w:hAnsi="Arial" w:cs="Arial"/>
        </w:rPr>
      </w:pPr>
      <w:r w:rsidRPr="00BB7081">
        <w:rPr>
          <w:rFonts w:ascii="Arial" w:hAnsi="Arial" w:cs="Arial"/>
        </w:rPr>
        <w:t>Bi-</w:t>
      </w:r>
      <w:proofErr w:type="spellStart"/>
      <w:r w:rsidRPr="00BB7081">
        <w:rPr>
          <w:rFonts w:ascii="Arial" w:hAnsi="Arial" w:cs="Arial"/>
        </w:rPr>
        <w:t>directional</w:t>
      </w:r>
      <w:proofErr w:type="spellEnd"/>
      <w:r w:rsidRPr="00BB7081">
        <w:rPr>
          <w:rFonts w:ascii="Arial" w:hAnsi="Arial" w:cs="Arial"/>
        </w:rPr>
        <w:t xml:space="preserve"> Quick </w:t>
      </w:r>
      <w:proofErr w:type="spellStart"/>
      <w:r w:rsidRPr="00BB7081">
        <w:rPr>
          <w:rFonts w:ascii="Arial" w:hAnsi="Arial" w:cs="Arial"/>
        </w:rPr>
        <w:t>Shifter</w:t>
      </w:r>
      <w:proofErr w:type="spellEnd"/>
      <w:r w:rsidRPr="00BB7081">
        <w:rPr>
          <w:rFonts w:ascii="Arial" w:hAnsi="Arial" w:cs="Arial"/>
        </w:rPr>
        <w:t>: maakt op- en terugschakelen zonder koppeling mogelijk en zorgt voor een snelle, soepele en sportieve rijervaring;</w:t>
      </w:r>
    </w:p>
    <w:p w14:paraId="11A49B44" w14:textId="77777777" w:rsidR="00BA7490" w:rsidRPr="00BB7081" w:rsidRDefault="00BA7490" w:rsidP="00BB7081">
      <w:pPr>
        <w:pStyle w:val="ListParagraph"/>
        <w:numPr>
          <w:ilvl w:val="0"/>
          <w:numId w:val="1"/>
        </w:numPr>
        <w:rPr>
          <w:rFonts w:ascii="Arial" w:hAnsi="Arial" w:cs="Arial"/>
        </w:rPr>
      </w:pPr>
      <w:r w:rsidRPr="00BB7081">
        <w:rPr>
          <w:rFonts w:ascii="Arial" w:hAnsi="Arial" w:cs="Arial"/>
        </w:rPr>
        <w:t>SESS (Suzuki Easy Start System): start de motor met één druk op de knop, zonder dat de koppeling hoeft te worden bediend wanneer de versnellingsbak in neutraal staat;</w:t>
      </w:r>
    </w:p>
    <w:p w14:paraId="0C74218F" w14:textId="72E52876" w:rsidR="006B6614" w:rsidRPr="00BB7081" w:rsidRDefault="00BA7490" w:rsidP="00BB7081">
      <w:pPr>
        <w:pStyle w:val="ListParagraph"/>
        <w:numPr>
          <w:ilvl w:val="0"/>
          <w:numId w:val="1"/>
        </w:numPr>
        <w:rPr>
          <w:rFonts w:ascii="Arial" w:hAnsi="Arial" w:cs="Arial"/>
        </w:rPr>
      </w:pPr>
      <w:r w:rsidRPr="00BB7081">
        <w:rPr>
          <w:rFonts w:ascii="Arial" w:hAnsi="Arial" w:cs="Arial"/>
        </w:rPr>
        <w:t>Low RPM Assist: ondersteunt bij het wegrijden door het motortoerental automatisch licht te verhogen, wat afslaan helpt voorkomen.</w:t>
      </w:r>
    </w:p>
    <w:p w14:paraId="6018F38A" w14:textId="77777777" w:rsidR="00BA7490" w:rsidRDefault="00BA7490" w:rsidP="00BA7490">
      <w:pPr>
        <w:rPr>
          <w:rFonts w:ascii="Arial" w:hAnsi="Arial" w:cs="Arial"/>
        </w:rPr>
      </w:pPr>
    </w:p>
    <w:p w14:paraId="5E382039" w14:textId="77777777" w:rsidR="0016290C" w:rsidRPr="0016290C" w:rsidRDefault="0016290C" w:rsidP="0016290C">
      <w:pPr>
        <w:rPr>
          <w:rFonts w:ascii="Arial" w:hAnsi="Arial" w:cs="Arial"/>
          <w:b/>
          <w:bCs/>
        </w:rPr>
      </w:pPr>
      <w:r w:rsidRPr="0016290C">
        <w:rPr>
          <w:rFonts w:ascii="Arial" w:hAnsi="Arial" w:cs="Arial"/>
          <w:b/>
          <w:bCs/>
        </w:rPr>
        <w:t>Luchtinlaat</w:t>
      </w:r>
    </w:p>
    <w:p w14:paraId="25889698" w14:textId="4A76B305" w:rsidR="00A74180" w:rsidRPr="00A74180" w:rsidRDefault="00A74180" w:rsidP="00A74180">
      <w:pPr>
        <w:rPr>
          <w:rFonts w:ascii="Arial" w:hAnsi="Arial" w:cs="Arial"/>
        </w:rPr>
      </w:pPr>
      <w:r w:rsidRPr="00A74180">
        <w:rPr>
          <w:rFonts w:ascii="Arial" w:hAnsi="Arial" w:cs="Arial"/>
        </w:rPr>
        <w:t xml:space="preserve">Suzuki maakt bij de SV-7S gebruik van een slim ontworpen </w:t>
      </w:r>
      <w:proofErr w:type="spellStart"/>
      <w:r w:rsidRPr="00A74180">
        <w:rPr>
          <w:rFonts w:ascii="Arial" w:hAnsi="Arial" w:cs="Arial"/>
        </w:rPr>
        <w:t>downdraft</w:t>
      </w:r>
      <w:proofErr w:type="spellEnd"/>
      <w:r w:rsidRPr="00A74180">
        <w:rPr>
          <w:rFonts w:ascii="Arial" w:hAnsi="Arial" w:cs="Arial"/>
        </w:rPr>
        <w:t xml:space="preserve">-inlaatsysteem, waarbij de </w:t>
      </w:r>
      <w:proofErr w:type="spellStart"/>
      <w:r w:rsidRPr="00A74180">
        <w:rPr>
          <w:rFonts w:ascii="Arial" w:hAnsi="Arial" w:cs="Arial"/>
        </w:rPr>
        <w:t>airbox</w:t>
      </w:r>
      <w:proofErr w:type="spellEnd"/>
      <w:r w:rsidRPr="00A74180">
        <w:rPr>
          <w:rFonts w:ascii="Arial" w:hAnsi="Arial" w:cs="Arial"/>
        </w:rPr>
        <w:t xml:space="preserve"> direct onder de brandstoftank is geplaatst. Dankzij deze constructie kon de motorfiets slank worden vormgegeven rond het zadel, wat bijdraagt aan de lage zithoogte en een comfortabele</w:t>
      </w:r>
      <w:r w:rsidR="003E7094">
        <w:rPr>
          <w:rFonts w:ascii="Arial" w:hAnsi="Arial" w:cs="Arial"/>
        </w:rPr>
        <w:t xml:space="preserve"> </w:t>
      </w:r>
      <w:r w:rsidRPr="00A74180">
        <w:rPr>
          <w:rFonts w:ascii="Arial" w:hAnsi="Arial" w:cs="Arial"/>
        </w:rPr>
        <w:t>zitpositie.</w:t>
      </w:r>
    </w:p>
    <w:p w14:paraId="04060AC2" w14:textId="77777777" w:rsidR="00A74180" w:rsidRPr="00A74180" w:rsidRDefault="00A74180" w:rsidP="00A74180">
      <w:pPr>
        <w:rPr>
          <w:rFonts w:ascii="Arial" w:hAnsi="Arial" w:cs="Arial"/>
        </w:rPr>
      </w:pPr>
    </w:p>
    <w:p w14:paraId="1E2F2351" w14:textId="6BD854D1" w:rsidR="00E634BD" w:rsidRDefault="00241089" w:rsidP="00E634BD">
      <w:pPr>
        <w:rPr>
          <w:rFonts w:ascii="Arial" w:hAnsi="Arial" w:cs="Arial"/>
        </w:rPr>
      </w:pPr>
      <w:r w:rsidRPr="00241089">
        <w:rPr>
          <w:rFonts w:ascii="Arial" w:hAnsi="Arial" w:cs="Arial"/>
        </w:rPr>
        <w:t xml:space="preserve">Ook het inlaatgeluid kreeg veel aandacht tijdens de ontwikkeling. De geoptimaliseerde </w:t>
      </w:r>
      <w:proofErr w:type="spellStart"/>
      <w:r w:rsidRPr="00241089">
        <w:rPr>
          <w:rFonts w:ascii="Arial" w:hAnsi="Arial" w:cs="Arial"/>
        </w:rPr>
        <w:t>airbox</w:t>
      </w:r>
      <w:proofErr w:type="spellEnd"/>
      <w:r w:rsidRPr="00241089">
        <w:rPr>
          <w:rFonts w:ascii="Arial" w:hAnsi="Arial" w:cs="Arial"/>
        </w:rPr>
        <w:t xml:space="preserve"> zorgt voor een krachtige en herkenbare </w:t>
      </w:r>
      <w:r w:rsidR="00331DB1">
        <w:rPr>
          <w:rFonts w:ascii="Arial" w:hAnsi="Arial" w:cs="Arial"/>
        </w:rPr>
        <w:t>geluids</w:t>
      </w:r>
      <w:r w:rsidRPr="00241089">
        <w:rPr>
          <w:rFonts w:ascii="Arial" w:hAnsi="Arial" w:cs="Arial"/>
        </w:rPr>
        <w:t>beleving tijdens acceleratie.</w:t>
      </w:r>
    </w:p>
    <w:p w14:paraId="298C5ECF" w14:textId="77777777" w:rsidR="00241089" w:rsidRDefault="00241089" w:rsidP="00E634BD">
      <w:pPr>
        <w:rPr>
          <w:rFonts w:ascii="Arial" w:hAnsi="Arial" w:cs="Arial"/>
        </w:rPr>
      </w:pPr>
    </w:p>
    <w:p w14:paraId="231DDD8D" w14:textId="77777777" w:rsidR="001365F4" w:rsidRPr="003A1DD5" w:rsidRDefault="001365F4" w:rsidP="001365F4">
      <w:pPr>
        <w:rPr>
          <w:rFonts w:ascii="Arial" w:hAnsi="Arial" w:cs="Arial"/>
          <w:b/>
          <w:bCs/>
        </w:rPr>
      </w:pPr>
      <w:r w:rsidRPr="003A1DD5">
        <w:rPr>
          <w:rFonts w:ascii="Arial" w:hAnsi="Arial" w:cs="Arial"/>
          <w:b/>
          <w:bCs/>
        </w:rPr>
        <w:t>Afgestemd uitlaatsysteem</w:t>
      </w:r>
    </w:p>
    <w:p w14:paraId="35D3DFCA" w14:textId="77777777" w:rsidR="00181DA9" w:rsidRPr="00181DA9" w:rsidRDefault="00181DA9" w:rsidP="00181DA9">
      <w:pPr>
        <w:rPr>
          <w:rFonts w:ascii="Arial" w:hAnsi="Arial" w:cs="Arial"/>
        </w:rPr>
      </w:pPr>
      <w:r w:rsidRPr="00181DA9">
        <w:rPr>
          <w:rFonts w:ascii="Arial" w:hAnsi="Arial" w:cs="Arial"/>
        </w:rPr>
        <w:t>Net als de SV-7GX beschikt de SV-7S over een compact 2-in-1-uitlaatsysteem dat het karakter van de 645 cm³ V-</w:t>
      </w:r>
      <w:proofErr w:type="spellStart"/>
      <w:r w:rsidRPr="00181DA9">
        <w:rPr>
          <w:rFonts w:ascii="Arial" w:hAnsi="Arial" w:cs="Arial"/>
        </w:rPr>
        <w:t>twin</w:t>
      </w:r>
      <w:proofErr w:type="spellEnd"/>
      <w:r w:rsidRPr="00181DA9">
        <w:rPr>
          <w:rFonts w:ascii="Arial" w:hAnsi="Arial" w:cs="Arial"/>
        </w:rPr>
        <w:t xml:space="preserve"> verder </w:t>
      </w:r>
      <w:proofErr w:type="gramStart"/>
      <w:r w:rsidRPr="00181DA9">
        <w:rPr>
          <w:rFonts w:ascii="Arial" w:hAnsi="Arial" w:cs="Arial"/>
        </w:rPr>
        <w:t>onderstreept</w:t>
      </w:r>
      <w:proofErr w:type="gramEnd"/>
      <w:r w:rsidRPr="00181DA9">
        <w:rPr>
          <w:rFonts w:ascii="Arial" w:hAnsi="Arial" w:cs="Arial"/>
        </w:rPr>
        <w:t>. Bij acceleratie produceert het systeem een herkenbare V-</w:t>
      </w:r>
      <w:proofErr w:type="spellStart"/>
      <w:r w:rsidRPr="00181DA9">
        <w:rPr>
          <w:rFonts w:ascii="Arial" w:hAnsi="Arial" w:cs="Arial"/>
        </w:rPr>
        <w:t>twin</w:t>
      </w:r>
      <w:proofErr w:type="spellEnd"/>
      <w:r w:rsidRPr="00181DA9">
        <w:rPr>
          <w:rFonts w:ascii="Arial" w:hAnsi="Arial" w:cs="Arial"/>
        </w:rPr>
        <w:t>-klank, terwijl het uitlaatgeluid bij constante snelheden aangenaam op de achtergrond blijft.</w:t>
      </w:r>
    </w:p>
    <w:p w14:paraId="1C3D2080" w14:textId="77777777" w:rsidR="00181DA9" w:rsidRPr="00181DA9" w:rsidRDefault="00181DA9" w:rsidP="00181DA9">
      <w:pPr>
        <w:rPr>
          <w:rFonts w:ascii="Arial" w:hAnsi="Arial" w:cs="Arial"/>
        </w:rPr>
      </w:pPr>
    </w:p>
    <w:p w14:paraId="3299E040" w14:textId="6AD375BE" w:rsidR="003A1DD5" w:rsidRDefault="00181DA9" w:rsidP="00181DA9">
      <w:pPr>
        <w:rPr>
          <w:rFonts w:ascii="Arial" w:hAnsi="Arial" w:cs="Arial"/>
        </w:rPr>
      </w:pPr>
      <w:r w:rsidRPr="00181DA9">
        <w:rPr>
          <w:rFonts w:ascii="Arial" w:hAnsi="Arial" w:cs="Arial"/>
        </w:rPr>
        <w:t xml:space="preserve">Het uitlaatsysteem is voorzien van een geoptimaliseerde katalysator en twee </w:t>
      </w:r>
      <w:proofErr w:type="spellStart"/>
      <w:r w:rsidRPr="00181DA9">
        <w:rPr>
          <w:rFonts w:ascii="Arial" w:hAnsi="Arial" w:cs="Arial"/>
        </w:rPr>
        <w:t>lambdasensoren</w:t>
      </w:r>
      <w:proofErr w:type="spellEnd"/>
      <w:r w:rsidRPr="00181DA9">
        <w:rPr>
          <w:rFonts w:ascii="Arial" w:hAnsi="Arial" w:cs="Arial"/>
        </w:rPr>
        <w:t xml:space="preserve"> die continu feedback geven aan het motormanagement. Hierdoor kan het lucht-brandstofmengsel nauwkeurig worden geregeld, wat bijdraagt aan zowel een soepele vermogensafgifte als lagere emissies. Dankzij deze technologie voldoet de SV-7S aan de EURO5+-emissienorm, </w:t>
      </w:r>
      <w:r w:rsidR="008E4D96">
        <w:rPr>
          <w:rFonts w:ascii="Arial" w:hAnsi="Arial" w:cs="Arial"/>
        </w:rPr>
        <w:t>zonder concessies te doen aan de rijbeleving.</w:t>
      </w:r>
    </w:p>
    <w:p w14:paraId="14DCB897" w14:textId="77777777" w:rsidR="00181DA9" w:rsidRDefault="00181DA9" w:rsidP="00181DA9">
      <w:pPr>
        <w:rPr>
          <w:rFonts w:ascii="Arial" w:hAnsi="Arial" w:cs="Arial"/>
        </w:rPr>
      </w:pPr>
    </w:p>
    <w:p w14:paraId="3A3DEC2E" w14:textId="77777777" w:rsidR="00F559B1" w:rsidRPr="00F559B1" w:rsidRDefault="00F559B1" w:rsidP="00F559B1">
      <w:pPr>
        <w:rPr>
          <w:rFonts w:ascii="Arial" w:hAnsi="Arial" w:cs="Arial"/>
          <w:b/>
          <w:bCs/>
        </w:rPr>
      </w:pPr>
      <w:r w:rsidRPr="00F559B1">
        <w:rPr>
          <w:rFonts w:ascii="Arial" w:hAnsi="Arial" w:cs="Arial"/>
          <w:b/>
          <w:bCs/>
        </w:rPr>
        <w:t>Rijwielgedeelte: licht, wendbaar en vertrouwenwekkend</w:t>
      </w:r>
    </w:p>
    <w:p w14:paraId="293C6874" w14:textId="7DE641A8" w:rsidR="00C742D3" w:rsidRPr="00144D2E" w:rsidRDefault="00F559B1" w:rsidP="00C742D3">
      <w:pPr>
        <w:rPr>
          <w:rFonts w:ascii="Arial" w:hAnsi="Arial" w:cs="Arial"/>
        </w:rPr>
      </w:pPr>
      <w:r w:rsidRPr="00F559B1">
        <w:rPr>
          <w:rFonts w:ascii="Arial" w:hAnsi="Arial" w:cs="Arial"/>
        </w:rPr>
        <w:t>Het rijwielgedeelte van de SV-7S is ontwikkeld rondom de compacte 645 cm³ V-</w:t>
      </w:r>
      <w:proofErr w:type="spellStart"/>
      <w:r w:rsidRPr="00F559B1">
        <w:rPr>
          <w:rFonts w:ascii="Arial" w:hAnsi="Arial" w:cs="Arial"/>
        </w:rPr>
        <w:t>twin</w:t>
      </w:r>
      <w:proofErr w:type="spellEnd"/>
      <w:r w:rsidRPr="00F559B1">
        <w:rPr>
          <w:rFonts w:ascii="Arial" w:hAnsi="Arial" w:cs="Arial"/>
        </w:rPr>
        <w:t xml:space="preserve"> en </w:t>
      </w:r>
      <w:r w:rsidR="00771B9A">
        <w:rPr>
          <w:rFonts w:ascii="Arial" w:hAnsi="Arial" w:cs="Arial"/>
        </w:rPr>
        <w:t>past bij</w:t>
      </w:r>
      <w:r w:rsidRPr="00F559B1">
        <w:rPr>
          <w:rFonts w:ascii="Arial" w:hAnsi="Arial" w:cs="Arial"/>
        </w:rPr>
        <w:t xml:space="preserve"> het lichte en wendbare karakter waarvoor de SV-serie bekendstaat. Het stalen vakwerkframe biedt een uitgebalanceerde combinatie van stabiliteit, controle en directe feedback, waardoor de motorfiets zich thuis voelt in zowel stadsverkeer als op bochtige buitenwegen.</w:t>
      </w:r>
      <w:r w:rsidR="008C47B3">
        <w:rPr>
          <w:rFonts w:ascii="Arial" w:hAnsi="Arial" w:cs="Arial"/>
        </w:rPr>
        <w:t xml:space="preserve"> </w:t>
      </w:r>
      <w:r w:rsidR="00C742D3" w:rsidRPr="00144D2E">
        <w:rPr>
          <w:rFonts w:ascii="Arial" w:hAnsi="Arial" w:cs="Arial"/>
        </w:rPr>
        <w:t xml:space="preserve">Dankzij het smalle zadel, de slanke bouw en de lage zithoogte van 785 mm biedt de SV-7S veel vertrouwen bij stilstand en manoeuvreren. </w:t>
      </w:r>
    </w:p>
    <w:p w14:paraId="3D420B7E" w14:textId="77777777" w:rsidR="00F559B1" w:rsidRPr="00F559B1" w:rsidRDefault="00F559B1" w:rsidP="00F559B1">
      <w:pPr>
        <w:rPr>
          <w:rFonts w:ascii="Arial" w:hAnsi="Arial" w:cs="Arial"/>
          <w:b/>
          <w:bCs/>
        </w:rPr>
      </w:pPr>
    </w:p>
    <w:p w14:paraId="440239C3" w14:textId="77777777" w:rsidR="00B55FE7" w:rsidRDefault="00B55FE7">
      <w:pPr>
        <w:rPr>
          <w:rFonts w:ascii="Arial" w:hAnsi="Arial" w:cs="Arial"/>
          <w:b/>
          <w:bCs/>
        </w:rPr>
      </w:pPr>
      <w:r>
        <w:rPr>
          <w:rFonts w:ascii="Arial" w:hAnsi="Arial" w:cs="Arial"/>
          <w:b/>
          <w:bCs/>
        </w:rPr>
        <w:br w:type="page"/>
      </w:r>
    </w:p>
    <w:p w14:paraId="29BFB897" w14:textId="7D65C34C" w:rsidR="00F559B1" w:rsidRPr="00F559B1" w:rsidRDefault="00F559B1" w:rsidP="00F559B1">
      <w:pPr>
        <w:rPr>
          <w:rFonts w:ascii="Arial" w:hAnsi="Arial" w:cs="Arial"/>
          <w:b/>
          <w:bCs/>
        </w:rPr>
      </w:pPr>
      <w:r w:rsidRPr="00F559B1">
        <w:rPr>
          <w:rFonts w:ascii="Arial" w:hAnsi="Arial" w:cs="Arial"/>
          <w:b/>
          <w:bCs/>
        </w:rPr>
        <w:lastRenderedPageBreak/>
        <w:t>Vering en banden</w:t>
      </w:r>
    </w:p>
    <w:p w14:paraId="4E4F8469" w14:textId="4B719FA5" w:rsidR="001A5CFF" w:rsidRPr="001A5CFF" w:rsidRDefault="00F559B1" w:rsidP="001A5CFF">
      <w:pPr>
        <w:rPr>
          <w:rFonts w:ascii="Arial" w:hAnsi="Arial" w:cs="Arial"/>
        </w:rPr>
      </w:pPr>
      <w:r w:rsidRPr="00F559B1">
        <w:rPr>
          <w:rFonts w:ascii="Arial" w:hAnsi="Arial" w:cs="Arial"/>
        </w:rPr>
        <w:t xml:space="preserve">De SV-7S is uitgerust met een </w:t>
      </w:r>
      <w:proofErr w:type="spellStart"/>
      <w:r w:rsidRPr="00F559B1">
        <w:rPr>
          <w:rFonts w:ascii="Arial" w:hAnsi="Arial" w:cs="Arial"/>
        </w:rPr>
        <w:t>upside</w:t>
      </w:r>
      <w:proofErr w:type="spellEnd"/>
      <w:r w:rsidRPr="00F559B1">
        <w:rPr>
          <w:rFonts w:ascii="Arial" w:hAnsi="Arial" w:cs="Arial"/>
        </w:rPr>
        <w:t>-down voorvork en een achtervering die is afgestemd op een uitgebalanceerde mix van comfort en sportiviteit. Hierdoor biedt de motorfiets voldoende comfort tijdens dagelijkse ritten, terwijl ook een dynamische rijstijl wordt ondersteund.</w:t>
      </w:r>
      <w:r w:rsidR="001D58A0">
        <w:rPr>
          <w:rFonts w:ascii="Arial" w:hAnsi="Arial" w:cs="Arial"/>
        </w:rPr>
        <w:t xml:space="preserve"> </w:t>
      </w:r>
      <w:r w:rsidR="001A5CFF" w:rsidRPr="001A5CFF">
        <w:rPr>
          <w:rFonts w:ascii="Arial" w:hAnsi="Arial" w:cs="Arial"/>
        </w:rPr>
        <w:t xml:space="preserve">De SV-7S is voorzien van stijlvolle </w:t>
      </w:r>
      <w:r w:rsidR="00A33355">
        <w:rPr>
          <w:rFonts w:ascii="Arial" w:hAnsi="Arial" w:cs="Arial"/>
        </w:rPr>
        <w:t>17</w:t>
      </w:r>
      <w:r w:rsidR="00811DE9">
        <w:rPr>
          <w:rFonts w:ascii="Arial" w:hAnsi="Arial" w:cs="Arial"/>
        </w:rPr>
        <w:t>-i</w:t>
      </w:r>
      <w:r w:rsidR="00287258">
        <w:rPr>
          <w:rFonts w:ascii="Arial" w:hAnsi="Arial" w:cs="Arial"/>
        </w:rPr>
        <w:t xml:space="preserve">nch </w:t>
      </w:r>
      <w:r w:rsidR="001A5CFF" w:rsidRPr="001A5CFF">
        <w:rPr>
          <w:rFonts w:ascii="Arial" w:hAnsi="Arial" w:cs="Arial"/>
        </w:rPr>
        <w:t>10-spaaks lichtmetalen velgen die qua kleur zijn afgestemd op de gekozen carrosseriekleur. Daarmee dragen</w:t>
      </w:r>
      <w:r w:rsidR="00602D6C">
        <w:rPr>
          <w:rFonts w:ascii="Arial" w:hAnsi="Arial" w:cs="Arial"/>
        </w:rPr>
        <w:t xml:space="preserve"> de </w:t>
      </w:r>
      <w:r w:rsidR="003A68DC">
        <w:rPr>
          <w:rFonts w:ascii="Arial" w:hAnsi="Arial" w:cs="Arial"/>
        </w:rPr>
        <w:t>velge</w:t>
      </w:r>
      <w:r w:rsidR="00F45E6A">
        <w:rPr>
          <w:rFonts w:ascii="Arial" w:hAnsi="Arial" w:cs="Arial"/>
        </w:rPr>
        <w:t>n</w:t>
      </w:r>
      <w:r w:rsidR="001A5CFF" w:rsidRPr="001A5CFF">
        <w:rPr>
          <w:rFonts w:ascii="Arial" w:hAnsi="Arial" w:cs="Arial"/>
        </w:rPr>
        <w:t xml:space="preserve"> niet alleen bij aan het sportieve uiterlijk, maar versterken ze ook de hoogwaardige afwerking van de motorfiets.</w:t>
      </w:r>
    </w:p>
    <w:p w14:paraId="5B978A5B" w14:textId="77777777" w:rsidR="001A5CFF" w:rsidRPr="001A5CFF" w:rsidRDefault="001A5CFF" w:rsidP="001A5CFF">
      <w:pPr>
        <w:rPr>
          <w:rFonts w:ascii="Arial" w:hAnsi="Arial" w:cs="Arial"/>
        </w:rPr>
      </w:pPr>
    </w:p>
    <w:p w14:paraId="548B977F" w14:textId="0030B970" w:rsidR="004D2A02" w:rsidRDefault="001A5CFF" w:rsidP="000D5338">
      <w:pPr>
        <w:rPr>
          <w:rFonts w:ascii="Arial" w:hAnsi="Arial" w:cs="Arial"/>
        </w:rPr>
      </w:pPr>
      <w:r w:rsidRPr="001A5CFF">
        <w:rPr>
          <w:rFonts w:ascii="Arial" w:hAnsi="Arial" w:cs="Arial"/>
        </w:rPr>
        <w:t xml:space="preserve">Voor de SV-7S koos Suzuki voor Dunlop </w:t>
      </w:r>
      <w:proofErr w:type="spellStart"/>
      <w:r w:rsidRPr="001A5CFF">
        <w:rPr>
          <w:rFonts w:ascii="Arial" w:hAnsi="Arial" w:cs="Arial"/>
        </w:rPr>
        <w:t>RoadSmart</w:t>
      </w:r>
      <w:proofErr w:type="spellEnd"/>
      <w:r w:rsidRPr="001A5CFF">
        <w:rPr>
          <w:rFonts w:ascii="Arial" w:hAnsi="Arial" w:cs="Arial"/>
        </w:rPr>
        <w:t xml:space="preserve"> III sport-</w:t>
      </w:r>
      <w:proofErr w:type="spellStart"/>
      <w:r w:rsidRPr="001A5CFF">
        <w:rPr>
          <w:rFonts w:ascii="Arial" w:hAnsi="Arial" w:cs="Arial"/>
        </w:rPr>
        <w:t>touringbanden</w:t>
      </w:r>
      <w:proofErr w:type="spellEnd"/>
      <w:r w:rsidRPr="001A5CFF">
        <w:rPr>
          <w:rFonts w:ascii="Arial" w:hAnsi="Arial" w:cs="Arial"/>
        </w:rPr>
        <w:t xml:space="preserve"> in de maten 120/70ZR17 vóór en 160/60ZR17 achter. Deze banden combineren grip, stabiliteit en duurzaamheid, en bieden betrouwbare prestaties onder zowel droge als natte omstandigheden. </w:t>
      </w:r>
    </w:p>
    <w:p w14:paraId="7241A3B1" w14:textId="77777777" w:rsidR="001A5CFF" w:rsidRDefault="001A5CFF" w:rsidP="001A5CFF">
      <w:pPr>
        <w:rPr>
          <w:rFonts w:ascii="Arial" w:hAnsi="Arial" w:cs="Arial"/>
          <w:b/>
          <w:bCs/>
        </w:rPr>
      </w:pPr>
    </w:p>
    <w:p w14:paraId="5CFC35E3" w14:textId="46AF7796" w:rsidR="000D5338" w:rsidRPr="0051750F" w:rsidRDefault="004D2A02" w:rsidP="000D5338">
      <w:pPr>
        <w:rPr>
          <w:rFonts w:ascii="Arial" w:hAnsi="Arial" w:cs="Arial"/>
          <w:b/>
          <w:bCs/>
        </w:rPr>
      </w:pPr>
      <w:r>
        <w:rPr>
          <w:rFonts w:ascii="Arial" w:hAnsi="Arial" w:cs="Arial"/>
          <w:b/>
          <w:bCs/>
        </w:rPr>
        <w:t>De</w:t>
      </w:r>
      <w:r w:rsidR="0051750F" w:rsidRPr="0051750F">
        <w:rPr>
          <w:rFonts w:ascii="Arial" w:hAnsi="Arial" w:cs="Arial"/>
          <w:b/>
          <w:bCs/>
        </w:rPr>
        <w:t>sign: modern, compact en herkenbaar</w:t>
      </w:r>
    </w:p>
    <w:p w14:paraId="1B6E0A00" w14:textId="4486B784" w:rsidR="00144D2E" w:rsidRDefault="00A249F8" w:rsidP="00144D2E">
      <w:pPr>
        <w:rPr>
          <w:rFonts w:ascii="Arial" w:hAnsi="Arial" w:cs="Arial"/>
        </w:rPr>
      </w:pPr>
      <w:r w:rsidRPr="00A249F8">
        <w:rPr>
          <w:rFonts w:ascii="Arial" w:hAnsi="Arial" w:cs="Arial"/>
        </w:rPr>
        <w:t>De SV-7S bouwt voort op het succesvolle design-DNA van de SV650</w:t>
      </w:r>
      <w:r w:rsidR="00A7177F">
        <w:rPr>
          <w:rFonts w:ascii="Arial" w:hAnsi="Arial" w:cs="Arial"/>
        </w:rPr>
        <w:t>.</w:t>
      </w:r>
      <w:r w:rsidRPr="00A249F8">
        <w:rPr>
          <w:rFonts w:ascii="Arial" w:hAnsi="Arial" w:cs="Arial"/>
        </w:rPr>
        <w:t xml:space="preserve"> </w:t>
      </w:r>
      <w:r w:rsidR="00144D2E" w:rsidRPr="00144D2E">
        <w:rPr>
          <w:rFonts w:ascii="Arial" w:hAnsi="Arial" w:cs="Arial"/>
        </w:rPr>
        <w:t xml:space="preserve">De ronde LED-koplamp met afgeplatte onderzijde vormt een subtiele verwijzing naar eerdere SV-generaties, terwijl de slanke LED-positieverlichting en volledig </w:t>
      </w:r>
      <w:proofErr w:type="spellStart"/>
      <w:r w:rsidR="00144D2E" w:rsidRPr="00144D2E">
        <w:rPr>
          <w:rFonts w:ascii="Arial" w:hAnsi="Arial" w:cs="Arial"/>
        </w:rPr>
        <w:t>LED-verlichting</w:t>
      </w:r>
      <w:proofErr w:type="spellEnd"/>
      <w:r w:rsidR="00144D2E" w:rsidRPr="00144D2E">
        <w:rPr>
          <w:rFonts w:ascii="Arial" w:hAnsi="Arial" w:cs="Arial"/>
        </w:rPr>
        <w:t xml:space="preserve"> rondom zorgen voor een eigentijdse uitstraling. Het brede, taps toelopende aluminium stuur is dichter bij de rijder geplaatst dan bij de SV650, wat bijdraagt aan een ontspannen en natuurlijke zithouding. </w:t>
      </w:r>
    </w:p>
    <w:p w14:paraId="6C6369B2" w14:textId="77777777" w:rsidR="00144D2E" w:rsidRDefault="00144D2E" w:rsidP="00A249F8">
      <w:pPr>
        <w:rPr>
          <w:rFonts w:ascii="Arial" w:hAnsi="Arial" w:cs="Arial"/>
        </w:rPr>
      </w:pPr>
    </w:p>
    <w:p w14:paraId="4A1878E2" w14:textId="77777777" w:rsidR="007238F6" w:rsidRPr="00301E73" w:rsidRDefault="007238F6" w:rsidP="007238F6">
      <w:pPr>
        <w:rPr>
          <w:rFonts w:ascii="Arial" w:hAnsi="Arial" w:cs="Arial"/>
          <w:b/>
        </w:rPr>
      </w:pPr>
      <w:r w:rsidRPr="00301E73">
        <w:rPr>
          <w:rFonts w:ascii="Arial" w:hAnsi="Arial" w:cs="Arial"/>
          <w:b/>
        </w:rPr>
        <w:t>4,</w:t>
      </w:r>
      <w:r w:rsidR="009112EC" w:rsidRPr="00301E73">
        <w:rPr>
          <w:rFonts w:ascii="Arial" w:hAnsi="Arial" w:cs="Arial"/>
          <w:b/>
        </w:rPr>
        <w:t>2-Inch Full-</w:t>
      </w:r>
      <w:proofErr w:type="spellStart"/>
      <w:r w:rsidR="009112EC" w:rsidRPr="00301E73">
        <w:rPr>
          <w:rFonts w:ascii="Arial" w:hAnsi="Arial" w:cs="Arial"/>
          <w:b/>
        </w:rPr>
        <w:t>Color</w:t>
      </w:r>
      <w:proofErr w:type="spellEnd"/>
      <w:r w:rsidR="009112EC" w:rsidRPr="00301E73">
        <w:rPr>
          <w:rFonts w:ascii="Arial" w:hAnsi="Arial" w:cs="Arial"/>
          <w:b/>
        </w:rPr>
        <w:t xml:space="preserve"> TFT Display</w:t>
      </w:r>
    </w:p>
    <w:p w14:paraId="4ED7C080" w14:textId="77777777" w:rsidR="00530F44" w:rsidRPr="00530F44" w:rsidRDefault="00530F44" w:rsidP="00530F44">
      <w:pPr>
        <w:rPr>
          <w:rFonts w:ascii="Arial" w:hAnsi="Arial" w:cs="Arial"/>
        </w:rPr>
      </w:pPr>
      <w:r w:rsidRPr="00530F44">
        <w:rPr>
          <w:rFonts w:ascii="Arial" w:hAnsi="Arial" w:cs="Arial"/>
        </w:rPr>
        <w:t xml:space="preserve">De SV-7S is uitgerust met een </w:t>
      </w:r>
      <w:proofErr w:type="spellStart"/>
      <w:r w:rsidRPr="00530F44">
        <w:rPr>
          <w:rFonts w:ascii="Arial" w:hAnsi="Arial" w:cs="Arial"/>
        </w:rPr>
        <w:t>full-colour</w:t>
      </w:r>
      <w:proofErr w:type="spellEnd"/>
      <w:r w:rsidRPr="00530F44">
        <w:rPr>
          <w:rFonts w:ascii="Arial" w:hAnsi="Arial" w:cs="Arial"/>
        </w:rPr>
        <w:t xml:space="preserve"> TFT-display dat alle belangrijke rij-informatie helder en overzichtelijk weergeeft. Dankzij de intuïtieve bediening kunnen instellingen eenvoudig worden aangepast, terwijl een ingebouwde lichtsensor de schermhelderheid automatisch afstemt op de omgevingsomstandigheden. De rijder kan daarnaast kiezen tussen een dag- en nachtweergave.</w:t>
      </w:r>
    </w:p>
    <w:p w14:paraId="4600DB12" w14:textId="77777777" w:rsidR="00530F44" w:rsidRPr="00530F44" w:rsidRDefault="00530F44" w:rsidP="00530F44">
      <w:pPr>
        <w:rPr>
          <w:rFonts w:ascii="Arial" w:hAnsi="Arial" w:cs="Arial"/>
        </w:rPr>
      </w:pPr>
    </w:p>
    <w:p w14:paraId="0E7825BE" w14:textId="65D848AC" w:rsidR="00867738" w:rsidRDefault="00530F44" w:rsidP="00530F44">
      <w:pPr>
        <w:rPr>
          <w:rFonts w:ascii="Arial" w:hAnsi="Arial" w:cs="Arial"/>
        </w:rPr>
      </w:pPr>
      <w:r w:rsidRPr="00530F44">
        <w:rPr>
          <w:rFonts w:ascii="Arial" w:hAnsi="Arial" w:cs="Arial"/>
        </w:rPr>
        <w:t>Via smartphoneconnectiviteit biedt het display onder meer turn-</w:t>
      </w:r>
      <w:proofErr w:type="spellStart"/>
      <w:r w:rsidRPr="00530F44">
        <w:rPr>
          <w:rFonts w:ascii="Arial" w:hAnsi="Arial" w:cs="Arial"/>
        </w:rPr>
        <w:t>by</w:t>
      </w:r>
      <w:proofErr w:type="spellEnd"/>
      <w:r w:rsidRPr="00530F44">
        <w:rPr>
          <w:rFonts w:ascii="Arial" w:hAnsi="Arial" w:cs="Arial"/>
        </w:rPr>
        <w:t xml:space="preserve">-turn navigatie, rijgegevens, brandstofverbruik, actieradius en ritinformatie. </w:t>
      </w:r>
    </w:p>
    <w:p w14:paraId="7DCD43A0" w14:textId="77777777" w:rsidR="007B56A1" w:rsidRDefault="007B56A1" w:rsidP="00530F44">
      <w:pPr>
        <w:rPr>
          <w:rFonts w:ascii="Arial" w:hAnsi="Arial" w:cs="Arial"/>
        </w:rPr>
      </w:pPr>
    </w:p>
    <w:p w14:paraId="324CB075" w14:textId="77777777" w:rsidR="00F77333" w:rsidRDefault="00F77333" w:rsidP="00F77333">
      <w:pPr>
        <w:pStyle w:val="Dokument1"/>
        <w:tabs>
          <w:tab w:val="left" w:pos="6240"/>
        </w:tabs>
        <w:rPr>
          <w:rFonts w:ascii="Arial" w:hAnsi="Arial" w:cs="Arial"/>
          <w:lang w:val="nl-NL"/>
        </w:rPr>
      </w:pPr>
      <w:r w:rsidRPr="007B56A1">
        <w:rPr>
          <w:rFonts w:ascii="Arial" w:hAnsi="Arial" w:cs="Arial"/>
          <w:b/>
          <w:bCs/>
          <w:lang w:val="nl-NL"/>
        </w:rPr>
        <w:t>Kleuren</w:t>
      </w:r>
      <w:r w:rsidRPr="00F77333">
        <w:rPr>
          <w:rFonts w:ascii="Arial" w:hAnsi="Arial" w:cs="Arial"/>
          <w:lang w:val="nl-NL"/>
        </w:rPr>
        <w:t xml:space="preserve"> </w:t>
      </w:r>
    </w:p>
    <w:p w14:paraId="431A4874" w14:textId="55CE62F3" w:rsidR="00F77333" w:rsidRDefault="00F77333" w:rsidP="00707CB6">
      <w:pPr>
        <w:pStyle w:val="Dokument1"/>
        <w:tabs>
          <w:tab w:val="left" w:pos="6240"/>
        </w:tabs>
        <w:rPr>
          <w:rFonts w:ascii="Arial" w:hAnsi="Arial" w:cs="Arial"/>
          <w:b/>
          <w:bCs/>
          <w:lang w:val="nl-NL"/>
        </w:rPr>
      </w:pPr>
      <w:r>
        <w:rPr>
          <w:rFonts w:ascii="Arial" w:hAnsi="Arial" w:cs="Arial"/>
          <w:lang w:val="nl-NL"/>
        </w:rPr>
        <w:t xml:space="preserve">Het kleurengamma </w:t>
      </w:r>
      <w:r w:rsidR="00CB4566">
        <w:rPr>
          <w:rFonts w:ascii="Arial" w:hAnsi="Arial" w:cs="Arial"/>
          <w:lang w:val="nl-NL"/>
        </w:rPr>
        <w:t>van de SV-7S</w:t>
      </w:r>
      <w:r>
        <w:rPr>
          <w:rFonts w:ascii="Arial" w:hAnsi="Arial" w:cs="Arial"/>
          <w:lang w:val="nl-NL"/>
        </w:rPr>
        <w:t>:</w:t>
      </w:r>
    </w:p>
    <w:p w14:paraId="2A75726B" w14:textId="77777777" w:rsidR="00FC02B2" w:rsidRDefault="00FC02B2" w:rsidP="002A47C8">
      <w:pPr>
        <w:pStyle w:val="Dokument1"/>
        <w:numPr>
          <w:ilvl w:val="0"/>
          <w:numId w:val="4"/>
        </w:numPr>
        <w:tabs>
          <w:tab w:val="left" w:pos="6240"/>
        </w:tabs>
        <w:rPr>
          <w:rFonts w:ascii="Arial" w:hAnsi="Arial" w:cs="Arial"/>
          <w:lang w:val="nl-NL"/>
        </w:rPr>
      </w:pPr>
      <w:r w:rsidRPr="00FC02B2">
        <w:rPr>
          <w:rFonts w:ascii="Arial" w:hAnsi="Arial" w:cs="Arial"/>
          <w:lang w:val="nl-NL"/>
        </w:rPr>
        <w:t xml:space="preserve">Pearl Suzuki </w:t>
      </w:r>
      <w:proofErr w:type="spellStart"/>
      <w:r w:rsidRPr="00FC02B2">
        <w:rPr>
          <w:rFonts w:ascii="Arial" w:hAnsi="Arial" w:cs="Arial"/>
          <w:lang w:val="nl-NL"/>
        </w:rPr>
        <w:t>Deep</w:t>
      </w:r>
      <w:proofErr w:type="spellEnd"/>
      <w:r w:rsidRPr="00FC02B2">
        <w:rPr>
          <w:rFonts w:ascii="Arial" w:hAnsi="Arial" w:cs="Arial"/>
          <w:lang w:val="nl-NL"/>
        </w:rPr>
        <w:t xml:space="preserve"> Blue No. 4 (Q3A) – levendige diepblauwe lak, gecombineerd met een matzilverkleurig frame en blauwe wielen.</w:t>
      </w:r>
    </w:p>
    <w:p w14:paraId="01343C8F" w14:textId="2491C6E5" w:rsidR="00707CB6" w:rsidRDefault="00BD4FE2">
      <w:pPr>
        <w:pStyle w:val="Dokument1"/>
        <w:numPr>
          <w:ilvl w:val="0"/>
          <w:numId w:val="4"/>
        </w:numPr>
        <w:tabs>
          <w:tab w:val="left" w:pos="6240"/>
        </w:tabs>
        <w:rPr>
          <w:rFonts w:ascii="Arial" w:hAnsi="Arial" w:cs="Arial"/>
          <w:lang w:val="nl-NL"/>
        </w:rPr>
      </w:pPr>
      <w:proofErr w:type="spellStart"/>
      <w:r w:rsidRPr="00BD4FE2">
        <w:rPr>
          <w:rFonts w:ascii="Arial" w:hAnsi="Arial" w:cs="Arial"/>
          <w:lang w:val="nl-NL"/>
        </w:rPr>
        <w:t>Glass</w:t>
      </w:r>
      <w:proofErr w:type="spellEnd"/>
      <w:r w:rsidRPr="00BD4FE2">
        <w:rPr>
          <w:rFonts w:ascii="Arial" w:hAnsi="Arial" w:cs="Arial"/>
          <w:lang w:val="nl-NL"/>
        </w:rPr>
        <w:t xml:space="preserve"> </w:t>
      </w:r>
      <w:proofErr w:type="spellStart"/>
      <w:r w:rsidRPr="00BD4FE2">
        <w:rPr>
          <w:rFonts w:ascii="Arial" w:hAnsi="Arial" w:cs="Arial"/>
          <w:lang w:val="nl-NL"/>
        </w:rPr>
        <w:t>Sparkle</w:t>
      </w:r>
      <w:proofErr w:type="spellEnd"/>
      <w:r w:rsidRPr="00BD4FE2">
        <w:rPr>
          <w:rFonts w:ascii="Arial" w:hAnsi="Arial" w:cs="Arial"/>
          <w:lang w:val="nl-NL"/>
        </w:rPr>
        <w:t xml:space="preserve"> Black (YVB) – zwarte carrosseriedelen gecombineerd met een donkergrijs frame. Voorzien van zwarte wielen.</w:t>
      </w:r>
      <w:r w:rsidR="00707CB6" w:rsidRPr="00707CB6">
        <w:rPr>
          <w:rFonts w:ascii="Arial" w:hAnsi="Arial" w:cs="Arial"/>
          <w:lang w:val="nl-NL"/>
        </w:rPr>
        <w:t xml:space="preserve"> </w:t>
      </w:r>
    </w:p>
    <w:p w14:paraId="569199A0" w14:textId="61208A68" w:rsidR="004F467E" w:rsidRDefault="00B156EB">
      <w:pPr>
        <w:pStyle w:val="Dokument1"/>
        <w:numPr>
          <w:ilvl w:val="0"/>
          <w:numId w:val="4"/>
        </w:numPr>
        <w:tabs>
          <w:tab w:val="left" w:pos="6240"/>
        </w:tabs>
        <w:rPr>
          <w:rFonts w:ascii="Arial" w:hAnsi="Arial" w:cs="Arial"/>
          <w:lang w:val="nl-NL"/>
        </w:rPr>
      </w:pPr>
      <w:r w:rsidRPr="00B156EB">
        <w:rPr>
          <w:rFonts w:ascii="Arial" w:hAnsi="Arial" w:cs="Arial"/>
          <w:lang w:val="nl-NL"/>
        </w:rPr>
        <w:t xml:space="preserve">Mat </w:t>
      </w:r>
      <w:proofErr w:type="spellStart"/>
      <w:r w:rsidRPr="00B156EB">
        <w:rPr>
          <w:rFonts w:ascii="Arial" w:hAnsi="Arial" w:cs="Arial"/>
          <w:lang w:val="nl-NL"/>
        </w:rPr>
        <w:t>Sword</w:t>
      </w:r>
      <w:proofErr w:type="spellEnd"/>
      <w:r w:rsidRPr="00B156EB">
        <w:rPr>
          <w:rFonts w:ascii="Arial" w:hAnsi="Arial" w:cs="Arial"/>
          <w:lang w:val="nl-NL"/>
        </w:rPr>
        <w:t xml:space="preserve"> Silver (DEA)</w:t>
      </w:r>
      <w:r w:rsidR="00E81504">
        <w:rPr>
          <w:rFonts w:ascii="Arial" w:hAnsi="Arial" w:cs="Arial"/>
          <w:lang w:val="nl-NL"/>
        </w:rPr>
        <w:t xml:space="preserve"> </w:t>
      </w:r>
      <w:r w:rsidR="004F467E" w:rsidRPr="004F467E">
        <w:rPr>
          <w:rFonts w:ascii="Arial" w:hAnsi="Arial" w:cs="Arial"/>
          <w:lang w:val="nl-NL"/>
        </w:rPr>
        <w:t>– matzilveren tank en frame gecombineerd met zwarte carrosseriedelen. Voorzien van blauwe wielen.</w:t>
      </w:r>
    </w:p>
    <w:p w14:paraId="4C03E3D5" w14:textId="77777777" w:rsidR="00BE29FE" w:rsidRDefault="00BE29FE" w:rsidP="00BE29FE">
      <w:pPr>
        <w:pStyle w:val="Dokument1"/>
        <w:tabs>
          <w:tab w:val="left" w:pos="6240"/>
        </w:tabs>
        <w:rPr>
          <w:rFonts w:ascii="Arial" w:hAnsi="Arial" w:cs="Arial"/>
          <w:lang w:val="nl-NL"/>
        </w:rPr>
      </w:pPr>
    </w:p>
    <w:p w14:paraId="57C16D0D" w14:textId="77777777" w:rsidR="002C100A" w:rsidRDefault="002C100A">
      <w:pPr>
        <w:rPr>
          <w:rFonts w:ascii="Arial" w:eastAsia="Times New Roman" w:hAnsi="Arial" w:cs="Arial"/>
          <w:b/>
          <w:bCs/>
        </w:rPr>
      </w:pPr>
      <w:r>
        <w:rPr>
          <w:rFonts w:ascii="Arial" w:hAnsi="Arial" w:cs="Arial"/>
          <w:b/>
          <w:bCs/>
        </w:rPr>
        <w:br w:type="page"/>
      </w:r>
    </w:p>
    <w:p w14:paraId="4C4850D3" w14:textId="65826DF6" w:rsidR="00BE29FE" w:rsidRPr="002A47C8" w:rsidRDefault="002E4D0E" w:rsidP="00BE29FE">
      <w:pPr>
        <w:pStyle w:val="Dokument1"/>
        <w:tabs>
          <w:tab w:val="left" w:pos="6240"/>
        </w:tabs>
        <w:rPr>
          <w:rFonts w:ascii="Arial" w:hAnsi="Arial" w:cs="Arial"/>
          <w:b/>
          <w:bCs/>
          <w:lang w:val="nl-NL"/>
        </w:rPr>
      </w:pPr>
      <w:r>
        <w:rPr>
          <w:rFonts w:ascii="Arial" w:hAnsi="Arial" w:cs="Arial"/>
          <w:b/>
          <w:bCs/>
          <w:lang w:val="nl-NL"/>
        </w:rPr>
        <w:lastRenderedPageBreak/>
        <w:t>Marktintroductie</w:t>
      </w:r>
      <w:r w:rsidR="7271261B" w:rsidRPr="355F393C">
        <w:rPr>
          <w:rFonts w:ascii="Arial" w:hAnsi="Arial" w:cs="Arial"/>
          <w:b/>
          <w:bCs/>
          <w:lang w:val="nl-NL"/>
        </w:rPr>
        <w:t xml:space="preserve"> </w:t>
      </w:r>
      <w:r w:rsidR="7271261B" w:rsidRPr="6B83E46A">
        <w:rPr>
          <w:rFonts w:ascii="Arial" w:hAnsi="Arial" w:cs="Arial"/>
          <w:b/>
          <w:bCs/>
          <w:lang w:val="nl-NL"/>
        </w:rPr>
        <w:t xml:space="preserve">en </w:t>
      </w:r>
      <w:r w:rsidR="7271261B" w:rsidRPr="199249D9">
        <w:rPr>
          <w:rFonts w:ascii="Arial" w:hAnsi="Arial" w:cs="Arial"/>
          <w:b/>
          <w:bCs/>
          <w:lang w:val="nl-NL"/>
        </w:rPr>
        <w:t>garantie</w:t>
      </w:r>
      <w:r w:rsidR="00102453">
        <w:rPr>
          <w:rFonts w:ascii="Arial" w:hAnsi="Arial" w:cs="Arial"/>
          <w:b/>
          <w:bCs/>
          <w:lang w:val="nl-NL"/>
        </w:rPr>
        <w:t xml:space="preserve"> </w:t>
      </w:r>
    </w:p>
    <w:p w14:paraId="05D24D42" w14:textId="3334CC0C" w:rsidR="00310CA3" w:rsidRDefault="4B48810D" w:rsidP="00641BA6">
      <w:pPr>
        <w:pStyle w:val="Dokument1"/>
        <w:keepNext w:val="0"/>
        <w:keepLines w:val="0"/>
        <w:suppressAutoHyphens w:val="0"/>
        <w:spacing w:line="240" w:lineRule="auto"/>
        <w:rPr>
          <w:rFonts w:ascii="Arial" w:hAnsi="Arial" w:cs="Arial"/>
          <w:lang w:val="nl-NL"/>
        </w:rPr>
      </w:pPr>
      <w:r w:rsidRPr="6A438936">
        <w:rPr>
          <w:rFonts w:ascii="Arial" w:hAnsi="Arial" w:cs="Arial"/>
          <w:lang w:val="nl-NL"/>
        </w:rPr>
        <w:t xml:space="preserve">De </w:t>
      </w:r>
      <w:r w:rsidR="083D12CC" w:rsidRPr="66F83186">
        <w:rPr>
          <w:rFonts w:ascii="Arial" w:hAnsi="Arial" w:cs="Arial"/>
          <w:lang w:val="nl-NL"/>
        </w:rPr>
        <w:t>SV-</w:t>
      </w:r>
      <w:r w:rsidR="083D12CC" w:rsidRPr="3DF36485">
        <w:rPr>
          <w:rFonts w:ascii="Arial" w:hAnsi="Arial" w:cs="Arial"/>
          <w:lang w:val="nl-NL"/>
        </w:rPr>
        <w:t xml:space="preserve">7S </w:t>
      </w:r>
      <w:r w:rsidRPr="6A438936">
        <w:rPr>
          <w:rFonts w:ascii="Arial" w:hAnsi="Arial" w:cs="Arial"/>
          <w:lang w:val="nl-NL"/>
        </w:rPr>
        <w:t xml:space="preserve">zal naar verwachting </w:t>
      </w:r>
      <w:r w:rsidR="00054A83">
        <w:rPr>
          <w:rFonts w:ascii="Arial" w:hAnsi="Arial" w:cs="Arial"/>
          <w:lang w:val="nl-NL"/>
        </w:rPr>
        <w:t>in</w:t>
      </w:r>
      <w:r w:rsidR="000740EB">
        <w:rPr>
          <w:rFonts w:ascii="Arial" w:hAnsi="Arial" w:cs="Arial"/>
          <w:lang w:val="nl-NL"/>
        </w:rPr>
        <w:t xml:space="preserve"> de </w:t>
      </w:r>
      <w:r w:rsidR="00365A71">
        <w:rPr>
          <w:rFonts w:ascii="Arial" w:hAnsi="Arial" w:cs="Arial"/>
          <w:lang w:val="nl-NL"/>
        </w:rPr>
        <w:t>lente</w:t>
      </w:r>
      <w:r w:rsidR="00E41176">
        <w:rPr>
          <w:rFonts w:ascii="Arial" w:hAnsi="Arial" w:cs="Arial"/>
          <w:lang w:val="nl-NL"/>
        </w:rPr>
        <w:t xml:space="preserve"> van</w:t>
      </w:r>
      <w:r w:rsidR="00FE69C3">
        <w:rPr>
          <w:rFonts w:ascii="Arial" w:hAnsi="Arial" w:cs="Arial"/>
          <w:lang w:val="nl-NL"/>
        </w:rPr>
        <w:t xml:space="preserve"> </w:t>
      </w:r>
      <w:r w:rsidRPr="6A438936">
        <w:rPr>
          <w:rFonts w:ascii="Arial" w:hAnsi="Arial" w:cs="Arial"/>
          <w:lang w:val="nl-NL"/>
        </w:rPr>
        <w:t>2027 op de markt worden geïntroduceerd.</w:t>
      </w:r>
      <w:r w:rsidR="083D12CC" w:rsidRPr="46B0356C">
        <w:rPr>
          <w:rFonts w:ascii="Arial" w:hAnsi="Arial" w:cs="Arial"/>
          <w:lang w:val="nl-NL"/>
        </w:rPr>
        <w:t xml:space="preserve"> </w:t>
      </w:r>
      <w:r w:rsidR="003C1F36" w:rsidRPr="46B0356C">
        <w:rPr>
          <w:rFonts w:ascii="Arial" w:hAnsi="Arial" w:cs="Arial"/>
          <w:lang w:val="nl-NL"/>
        </w:rPr>
        <w:t>De</w:t>
      </w:r>
      <w:r w:rsidR="003C1F36">
        <w:rPr>
          <w:rFonts w:ascii="Arial" w:hAnsi="Arial" w:cs="Arial"/>
          <w:lang w:val="nl-NL"/>
        </w:rPr>
        <w:t xml:space="preserve"> consumentenprijzen worden</w:t>
      </w:r>
      <w:r w:rsidR="00A7165B">
        <w:rPr>
          <w:rFonts w:ascii="Arial" w:hAnsi="Arial" w:cs="Arial"/>
          <w:lang w:val="nl-NL"/>
        </w:rPr>
        <w:t xml:space="preserve"> binnenkort bekend gemaakt</w:t>
      </w:r>
      <w:r w:rsidR="009B71CD">
        <w:rPr>
          <w:rFonts w:ascii="Arial" w:hAnsi="Arial" w:cs="Arial"/>
          <w:lang w:val="nl-NL"/>
        </w:rPr>
        <w:t>.</w:t>
      </w:r>
      <w:r w:rsidR="003C1F36">
        <w:rPr>
          <w:rFonts w:ascii="Arial" w:hAnsi="Arial" w:cs="Arial"/>
          <w:lang w:val="nl-NL"/>
        </w:rPr>
        <w:t xml:space="preserve"> </w:t>
      </w:r>
      <w:r w:rsidR="003C1F36" w:rsidRPr="003C1F36">
        <w:rPr>
          <w:rFonts w:ascii="Arial" w:hAnsi="Arial" w:cs="Arial"/>
          <w:lang w:val="nl-NL"/>
        </w:rPr>
        <w:t xml:space="preserve">Suzuki biedt standaard </w:t>
      </w:r>
      <w:r w:rsidR="00A7165B">
        <w:rPr>
          <w:rFonts w:ascii="Arial" w:hAnsi="Arial" w:cs="Arial"/>
          <w:lang w:val="nl-NL"/>
        </w:rPr>
        <w:t>tot 10</w:t>
      </w:r>
      <w:r w:rsidR="003C1F36" w:rsidRPr="003C1F36">
        <w:rPr>
          <w:rFonts w:ascii="Arial" w:hAnsi="Arial" w:cs="Arial"/>
          <w:lang w:val="nl-NL"/>
        </w:rPr>
        <w:t xml:space="preserve"> jaar garantie inclusief pechhulp, waarmee betrouwbaarheid en service centraal</w:t>
      </w:r>
      <w:r w:rsidR="00C77DD9">
        <w:rPr>
          <w:rFonts w:ascii="Arial" w:hAnsi="Arial" w:cs="Arial"/>
          <w:lang w:val="nl-NL"/>
        </w:rPr>
        <w:t xml:space="preserve"> staa</w:t>
      </w:r>
      <w:r w:rsidR="00734AC6">
        <w:rPr>
          <w:rFonts w:ascii="Arial" w:hAnsi="Arial" w:cs="Arial"/>
          <w:lang w:val="nl-NL"/>
        </w:rPr>
        <w:t>n.</w:t>
      </w:r>
    </w:p>
    <w:p w14:paraId="56889820" w14:textId="77777777" w:rsidR="00847FA1" w:rsidRDefault="00847FA1" w:rsidP="00641BA6">
      <w:pPr>
        <w:pStyle w:val="Dokument1"/>
        <w:keepNext w:val="0"/>
        <w:keepLines w:val="0"/>
        <w:suppressAutoHyphens w:val="0"/>
        <w:spacing w:line="240" w:lineRule="auto"/>
        <w:rPr>
          <w:rFonts w:ascii="Arial" w:hAnsi="Arial" w:cs="Arial"/>
          <w:lang w:val="nl-NL"/>
        </w:rPr>
      </w:pPr>
    </w:p>
    <w:p w14:paraId="6A7F6BA6" w14:textId="066B1EC8" w:rsidR="005C41C3" w:rsidRPr="00913ECD" w:rsidRDefault="00A640B4" w:rsidP="005F6ABB">
      <w:pPr>
        <w:widowControl w:val="0"/>
        <w:tabs>
          <w:tab w:val="left" w:pos="-1440"/>
          <w:tab w:val="left" w:pos="-720"/>
        </w:tabs>
        <w:suppressAutoHyphens/>
        <w:autoSpaceDE w:val="0"/>
        <w:autoSpaceDN w:val="0"/>
        <w:adjustRightInd w:val="0"/>
        <w:ind w:right="120"/>
        <w:jc w:val="right"/>
        <w:rPr>
          <w:rFonts w:ascii="Arial" w:eastAsia="Times New Roman" w:hAnsi="Arial" w:cs="Arial"/>
        </w:rPr>
      </w:pPr>
      <w:r w:rsidRPr="00913ECD">
        <w:rPr>
          <w:rFonts w:ascii="Arial" w:eastAsia="Times New Roman" w:hAnsi="Arial" w:cs="Arial"/>
        </w:rPr>
        <w:t xml:space="preserve">Vianen, </w:t>
      </w:r>
      <w:r w:rsidR="00A7165B">
        <w:rPr>
          <w:rFonts w:ascii="Arial" w:eastAsia="Times New Roman" w:hAnsi="Arial" w:cs="Arial"/>
        </w:rPr>
        <w:t>3</w:t>
      </w:r>
      <w:r w:rsidR="001D7798">
        <w:rPr>
          <w:rFonts w:ascii="Arial" w:eastAsia="Times New Roman" w:hAnsi="Arial" w:cs="Arial"/>
        </w:rPr>
        <w:t xml:space="preserve"> </w:t>
      </w:r>
      <w:r w:rsidR="00664CF8">
        <w:rPr>
          <w:rFonts w:ascii="Arial" w:eastAsia="Times New Roman" w:hAnsi="Arial" w:cs="Arial"/>
        </w:rPr>
        <w:t>november</w:t>
      </w:r>
      <w:r>
        <w:rPr>
          <w:rFonts w:ascii="Arial" w:eastAsia="Times New Roman" w:hAnsi="Arial" w:cs="Arial"/>
        </w:rPr>
        <w:t xml:space="preserve"> </w:t>
      </w:r>
      <w:r w:rsidRPr="00913ECD">
        <w:rPr>
          <w:rFonts w:ascii="Arial" w:eastAsia="Times New Roman" w:hAnsi="Arial" w:cs="Arial"/>
        </w:rPr>
        <w:t>20</w:t>
      </w:r>
      <w:r w:rsidR="00157306">
        <w:rPr>
          <w:rFonts w:ascii="Arial" w:eastAsia="Times New Roman" w:hAnsi="Arial" w:cs="Arial"/>
        </w:rPr>
        <w:t>2</w:t>
      </w:r>
      <w:r w:rsidR="000C4DF4">
        <w:rPr>
          <w:rFonts w:ascii="Arial" w:eastAsia="Times New Roman" w:hAnsi="Arial" w:cs="Arial"/>
        </w:rPr>
        <w:t>6</w:t>
      </w:r>
    </w:p>
    <w:p w14:paraId="3551B0D2" w14:textId="77777777" w:rsidR="005C41C3" w:rsidRPr="00913ECD" w:rsidRDefault="005C41C3" w:rsidP="005C41C3">
      <w:pPr>
        <w:widowControl w:val="0"/>
        <w:pBdr>
          <w:bottom w:val="single" w:sz="4" w:space="1" w:color="auto"/>
        </w:pBdr>
        <w:tabs>
          <w:tab w:val="left" w:pos="-1440"/>
          <w:tab w:val="left" w:pos="-720"/>
        </w:tabs>
        <w:suppressAutoHyphens/>
        <w:autoSpaceDE w:val="0"/>
        <w:autoSpaceDN w:val="0"/>
        <w:adjustRightInd w:val="0"/>
        <w:rPr>
          <w:rFonts w:ascii="Arial" w:eastAsia="Times New Roman" w:hAnsi="Arial" w:cs="Arial"/>
        </w:rPr>
      </w:pPr>
    </w:p>
    <w:p w14:paraId="19F94940" w14:textId="77777777" w:rsidR="005C41C3" w:rsidRPr="00913ECD" w:rsidRDefault="005C41C3" w:rsidP="005C41C3">
      <w:pPr>
        <w:widowControl w:val="0"/>
        <w:tabs>
          <w:tab w:val="left" w:pos="-1440"/>
          <w:tab w:val="left" w:pos="-720"/>
        </w:tabs>
        <w:suppressAutoHyphens/>
        <w:autoSpaceDE w:val="0"/>
        <w:autoSpaceDN w:val="0"/>
        <w:adjustRightInd w:val="0"/>
        <w:rPr>
          <w:rFonts w:ascii="Arial" w:eastAsia="Times New Roman" w:hAnsi="Arial" w:cs="Arial"/>
        </w:rPr>
      </w:pPr>
    </w:p>
    <w:p w14:paraId="0B7BD161" w14:textId="77777777" w:rsidR="00A7760D" w:rsidRPr="00913ECD" w:rsidRDefault="00A7760D" w:rsidP="00A7760D">
      <w:pPr>
        <w:widowControl w:val="0"/>
        <w:tabs>
          <w:tab w:val="left" w:pos="-1440"/>
          <w:tab w:val="left" w:pos="-720"/>
        </w:tabs>
        <w:suppressAutoHyphens/>
        <w:autoSpaceDE w:val="0"/>
        <w:autoSpaceDN w:val="0"/>
        <w:adjustRightInd w:val="0"/>
        <w:spacing w:line="240" w:lineRule="atLeast"/>
        <w:rPr>
          <w:rFonts w:ascii="Arial" w:eastAsia="Times New Roman" w:hAnsi="Arial" w:cs="Arial"/>
        </w:rPr>
      </w:pPr>
      <w:r w:rsidRPr="00913ECD">
        <w:rPr>
          <w:rFonts w:ascii="Arial" w:eastAsia="Times New Roman" w:hAnsi="Arial" w:cs="Arial"/>
        </w:rPr>
        <w:t>NIET VOOR PUBLICATIE:</w:t>
      </w:r>
    </w:p>
    <w:p w14:paraId="281C2166" w14:textId="77777777" w:rsidR="00017BFD" w:rsidRPr="00913ECD" w:rsidRDefault="00017BFD" w:rsidP="00017BFD">
      <w:pPr>
        <w:widowControl w:val="0"/>
        <w:tabs>
          <w:tab w:val="left" w:pos="-1440"/>
          <w:tab w:val="left" w:pos="-720"/>
        </w:tabs>
        <w:suppressAutoHyphens/>
        <w:autoSpaceDE w:val="0"/>
        <w:autoSpaceDN w:val="0"/>
        <w:adjustRightInd w:val="0"/>
        <w:spacing w:line="240" w:lineRule="atLeast"/>
        <w:rPr>
          <w:rFonts w:ascii="Arial" w:eastAsia="Times New Roman" w:hAnsi="Arial" w:cs="Arial"/>
        </w:rPr>
      </w:pPr>
      <w:r w:rsidRPr="00913ECD">
        <w:rPr>
          <w:rFonts w:ascii="Arial" w:eastAsia="Times New Roman" w:hAnsi="Arial" w:cs="Arial"/>
        </w:rPr>
        <w:t>Voor meer informatie kunt u contact opnemen met:</w:t>
      </w:r>
    </w:p>
    <w:p w14:paraId="43CD1CEA" w14:textId="77777777" w:rsidR="00157306" w:rsidRPr="00157306" w:rsidRDefault="00157306" w:rsidP="00157306">
      <w:pPr>
        <w:widowControl w:val="0"/>
        <w:tabs>
          <w:tab w:val="left" w:pos="-1440"/>
          <w:tab w:val="left" w:pos="-720"/>
        </w:tabs>
        <w:suppressAutoHyphens/>
        <w:autoSpaceDE w:val="0"/>
        <w:autoSpaceDN w:val="0"/>
        <w:adjustRightInd w:val="0"/>
        <w:spacing w:line="240" w:lineRule="atLeast"/>
        <w:rPr>
          <w:rFonts w:ascii="Arial" w:eastAsia="Times New Roman" w:hAnsi="Arial" w:cs="Arial"/>
        </w:rPr>
      </w:pPr>
      <w:r w:rsidRPr="00157306">
        <w:rPr>
          <w:rFonts w:ascii="Arial" w:eastAsia="Times New Roman" w:hAnsi="Arial" w:cs="Arial"/>
        </w:rPr>
        <w:t>B.V. NIMAG, Kristiaan Wulffraat, Public Relations Manager</w:t>
      </w:r>
    </w:p>
    <w:p w14:paraId="2EDB1BA5" w14:textId="77777777" w:rsidR="00F77333" w:rsidRDefault="00157306" w:rsidP="00157306">
      <w:pPr>
        <w:widowControl w:val="0"/>
        <w:tabs>
          <w:tab w:val="left" w:pos="-1440"/>
          <w:tab w:val="left" w:pos="-720"/>
        </w:tabs>
        <w:suppressAutoHyphens/>
        <w:autoSpaceDE w:val="0"/>
        <w:autoSpaceDN w:val="0"/>
        <w:adjustRightInd w:val="0"/>
        <w:spacing w:line="240" w:lineRule="atLeast"/>
      </w:pPr>
      <w:proofErr w:type="gramStart"/>
      <w:r w:rsidRPr="00157306">
        <w:rPr>
          <w:rFonts w:ascii="Arial" w:eastAsia="Times New Roman" w:hAnsi="Arial" w:cs="Arial"/>
        </w:rPr>
        <w:t>telefoonnummer</w:t>
      </w:r>
      <w:proofErr w:type="gramEnd"/>
      <w:r w:rsidRPr="00157306">
        <w:rPr>
          <w:rFonts w:ascii="Arial" w:eastAsia="Times New Roman" w:hAnsi="Arial" w:cs="Arial"/>
        </w:rPr>
        <w:t xml:space="preserve"> +31(0)6</w:t>
      </w:r>
      <w:r>
        <w:rPr>
          <w:rFonts w:ascii="Arial" w:eastAsia="Times New Roman" w:hAnsi="Arial" w:cs="Arial"/>
        </w:rPr>
        <w:t xml:space="preserve"> </w:t>
      </w:r>
      <w:r w:rsidRPr="00157306">
        <w:rPr>
          <w:rFonts w:ascii="Arial" w:eastAsia="Times New Roman" w:hAnsi="Arial" w:cs="Arial"/>
        </w:rPr>
        <w:t xml:space="preserve">12 99 52 00, </w:t>
      </w:r>
      <w:hyperlink r:id="rId9" w:history="1">
        <w:r w:rsidRPr="000D5CCF">
          <w:rPr>
            <w:rStyle w:val="Hyperlink"/>
            <w:rFonts w:ascii="Arial" w:eastAsia="Times New Roman" w:hAnsi="Arial" w:cs="Arial"/>
          </w:rPr>
          <w:t>pr@nimag.nl</w:t>
        </w:r>
      </w:hyperlink>
    </w:p>
    <w:p w14:paraId="779BCB26" w14:textId="77777777" w:rsidR="005F6ABB" w:rsidRDefault="005F6ABB" w:rsidP="002524D5">
      <w:pPr>
        <w:widowControl w:val="0"/>
        <w:tabs>
          <w:tab w:val="left" w:pos="-1440"/>
          <w:tab w:val="left" w:pos="-720"/>
        </w:tabs>
        <w:suppressAutoHyphens/>
        <w:autoSpaceDE w:val="0"/>
        <w:autoSpaceDN w:val="0"/>
        <w:adjustRightInd w:val="0"/>
        <w:spacing w:line="240" w:lineRule="atLeast"/>
        <w:rPr>
          <w:rStyle w:val="Hyperlink"/>
          <w:rFonts w:ascii="Arial" w:eastAsia="Times New Roman" w:hAnsi="Arial" w:cs="Arial"/>
        </w:rPr>
      </w:pPr>
    </w:p>
    <w:p w14:paraId="26C04C3B" w14:textId="77777777" w:rsidR="00242242" w:rsidRPr="00157306" w:rsidRDefault="005F6ABB" w:rsidP="005F6ABB">
      <w:pPr>
        <w:rPr>
          <w:rFonts w:ascii="Arial" w:eastAsia="Times New Roman" w:hAnsi="Arial" w:cs="Arial"/>
        </w:rPr>
      </w:pPr>
      <w:r>
        <w:rPr>
          <w:rFonts w:ascii="Arial" w:eastAsia="Times New Roman" w:hAnsi="Arial" w:cs="Arial"/>
        </w:rPr>
        <w:t>B</w:t>
      </w:r>
      <w:r w:rsidR="00242242" w:rsidRPr="005F6ABB">
        <w:rPr>
          <w:rFonts w:ascii="Arial" w:eastAsia="Times New Roman" w:hAnsi="Arial" w:cs="Arial"/>
        </w:rPr>
        <w:t xml:space="preserve">.V. NIMAG, </w:t>
      </w:r>
      <w:r w:rsidRPr="005F6ABB">
        <w:rPr>
          <w:rFonts w:ascii="Arial" w:eastAsia="Times New Roman" w:hAnsi="Arial" w:cs="Arial"/>
        </w:rPr>
        <w:t xml:space="preserve">Malu </w:t>
      </w:r>
      <w:r>
        <w:rPr>
          <w:rFonts w:ascii="Arial" w:eastAsia="Times New Roman" w:hAnsi="Arial" w:cs="Arial"/>
        </w:rPr>
        <w:t xml:space="preserve">van de Kant </w:t>
      </w:r>
      <w:r w:rsidR="002524D5">
        <w:rPr>
          <w:rFonts w:ascii="Arial" w:eastAsia="Times New Roman" w:hAnsi="Arial" w:cs="Arial"/>
        </w:rPr>
        <w:t xml:space="preserve">– Landman, PR </w:t>
      </w:r>
      <w:proofErr w:type="spellStart"/>
      <w:r w:rsidR="002524D5">
        <w:rPr>
          <w:rFonts w:ascii="Arial" w:eastAsia="Times New Roman" w:hAnsi="Arial" w:cs="Arial"/>
        </w:rPr>
        <w:t>Officer</w:t>
      </w:r>
      <w:proofErr w:type="spellEnd"/>
    </w:p>
    <w:p w14:paraId="3A392B41" w14:textId="77777777" w:rsidR="00242242" w:rsidRDefault="002524D5" w:rsidP="00242242">
      <w:pPr>
        <w:widowControl w:val="0"/>
        <w:tabs>
          <w:tab w:val="left" w:pos="-1440"/>
          <w:tab w:val="left" w:pos="-720"/>
        </w:tabs>
        <w:suppressAutoHyphens/>
        <w:autoSpaceDE w:val="0"/>
        <w:autoSpaceDN w:val="0"/>
        <w:adjustRightInd w:val="0"/>
        <w:spacing w:line="240" w:lineRule="atLeast"/>
        <w:rPr>
          <w:rStyle w:val="Hyperlink"/>
          <w:rFonts w:ascii="Arial" w:eastAsia="Times New Roman" w:hAnsi="Arial" w:cs="Arial"/>
        </w:rPr>
      </w:pPr>
      <w:proofErr w:type="gramStart"/>
      <w:r w:rsidRPr="00157306">
        <w:rPr>
          <w:rFonts w:ascii="Arial" w:eastAsia="Times New Roman" w:hAnsi="Arial" w:cs="Arial"/>
        </w:rPr>
        <w:t>telefoonnummer</w:t>
      </w:r>
      <w:proofErr w:type="gramEnd"/>
      <w:r w:rsidRPr="00157306">
        <w:rPr>
          <w:rFonts w:ascii="Arial" w:eastAsia="Times New Roman" w:hAnsi="Arial" w:cs="Arial"/>
        </w:rPr>
        <w:t xml:space="preserve"> +31(0)6</w:t>
      </w:r>
      <w:r>
        <w:rPr>
          <w:rFonts w:ascii="Arial" w:eastAsia="Times New Roman" w:hAnsi="Arial" w:cs="Arial"/>
        </w:rPr>
        <w:t xml:space="preserve"> 21</w:t>
      </w:r>
      <w:r w:rsidRPr="00157306">
        <w:rPr>
          <w:rFonts w:ascii="Arial" w:eastAsia="Times New Roman" w:hAnsi="Arial" w:cs="Arial"/>
        </w:rPr>
        <w:t xml:space="preserve"> </w:t>
      </w:r>
      <w:r>
        <w:rPr>
          <w:rFonts w:ascii="Arial" w:eastAsia="Times New Roman" w:hAnsi="Arial" w:cs="Arial"/>
        </w:rPr>
        <w:t>93</w:t>
      </w:r>
      <w:r w:rsidRPr="00157306">
        <w:rPr>
          <w:rFonts w:ascii="Arial" w:eastAsia="Times New Roman" w:hAnsi="Arial" w:cs="Arial"/>
        </w:rPr>
        <w:t xml:space="preserve"> </w:t>
      </w:r>
      <w:r>
        <w:rPr>
          <w:rFonts w:ascii="Arial" w:eastAsia="Times New Roman" w:hAnsi="Arial" w:cs="Arial"/>
        </w:rPr>
        <w:t>30</w:t>
      </w:r>
      <w:r w:rsidRPr="00157306">
        <w:rPr>
          <w:rFonts w:ascii="Arial" w:eastAsia="Times New Roman" w:hAnsi="Arial" w:cs="Arial"/>
        </w:rPr>
        <w:t xml:space="preserve"> </w:t>
      </w:r>
      <w:r>
        <w:rPr>
          <w:rFonts w:ascii="Arial" w:eastAsia="Times New Roman" w:hAnsi="Arial" w:cs="Arial"/>
        </w:rPr>
        <w:t>15</w:t>
      </w:r>
      <w:r w:rsidRPr="00157306">
        <w:rPr>
          <w:rFonts w:ascii="Arial" w:eastAsia="Times New Roman" w:hAnsi="Arial" w:cs="Arial"/>
        </w:rPr>
        <w:t xml:space="preserve">, </w:t>
      </w:r>
      <w:hyperlink r:id="rId10" w:history="1">
        <w:r w:rsidR="00242242" w:rsidRPr="000D5CCF">
          <w:rPr>
            <w:rStyle w:val="Hyperlink"/>
            <w:rFonts w:ascii="Arial" w:eastAsia="Times New Roman" w:hAnsi="Arial" w:cs="Arial"/>
          </w:rPr>
          <w:t>pr@nimag.nl</w:t>
        </w:r>
      </w:hyperlink>
    </w:p>
    <w:p w14:paraId="305F75E2" w14:textId="77777777" w:rsidR="00242242" w:rsidRDefault="00242242">
      <w:pPr>
        <w:rPr>
          <w:rFonts w:ascii="Arial" w:eastAsia="Times New Roman" w:hAnsi="Arial" w:cs="Arial"/>
        </w:rPr>
      </w:pPr>
    </w:p>
    <w:p w14:paraId="73D9389F" w14:textId="77777777" w:rsidR="005F6ABB" w:rsidRDefault="005F6ABB">
      <w:pPr>
        <w:rPr>
          <w:rFonts w:ascii="Arial" w:eastAsia="Times New Roman" w:hAnsi="Arial" w:cs="Arial"/>
        </w:rPr>
      </w:pPr>
    </w:p>
    <w:p w14:paraId="1D700208" w14:textId="77777777" w:rsidR="00812D43" w:rsidRDefault="00812D43">
      <w:pPr>
        <w:rPr>
          <w:rFonts w:ascii="Arial" w:eastAsia="Times New Roman" w:hAnsi="Arial" w:cs="Arial"/>
          <w:b/>
          <w:bCs/>
        </w:rPr>
      </w:pPr>
      <w:r>
        <w:rPr>
          <w:rFonts w:ascii="Arial" w:hAnsi="Arial" w:cs="Arial"/>
          <w:b/>
          <w:bCs/>
        </w:rPr>
        <w:br w:type="page"/>
      </w:r>
    </w:p>
    <w:p w14:paraId="0EBD9C25" w14:textId="2110D2B4" w:rsidR="00F80E49" w:rsidRDefault="00F77333" w:rsidP="00F80E49">
      <w:pPr>
        <w:pStyle w:val="Dokument1"/>
        <w:keepNext w:val="0"/>
        <w:keepLines w:val="0"/>
        <w:tabs>
          <w:tab w:val="clear" w:pos="-720"/>
        </w:tabs>
        <w:suppressAutoHyphens w:val="0"/>
        <w:spacing w:line="240" w:lineRule="auto"/>
        <w:rPr>
          <w:rFonts w:ascii="Arial" w:hAnsi="Arial" w:cs="Arial"/>
          <w:b/>
          <w:bCs/>
          <w:lang w:val="nl-NL"/>
        </w:rPr>
      </w:pPr>
      <w:r w:rsidRPr="006A77CB">
        <w:rPr>
          <w:rFonts w:ascii="Arial" w:hAnsi="Arial" w:cs="Arial"/>
          <w:b/>
          <w:bCs/>
          <w:lang w:val="nl-NL"/>
        </w:rPr>
        <w:lastRenderedPageBreak/>
        <w:t>Specificaties</w:t>
      </w:r>
    </w:p>
    <w:p w14:paraId="1B1C0050" w14:textId="32502C46" w:rsidR="00F80E49" w:rsidRPr="00CB4566" w:rsidRDefault="00F80E49" w:rsidP="00F80E49">
      <w:pPr>
        <w:pStyle w:val="Dokument1"/>
        <w:keepNext w:val="0"/>
        <w:keepLines w:val="0"/>
        <w:tabs>
          <w:tab w:val="clear" w:pos="-720"/>
        </w:tabs>
        <w:suppressAutoHyphens w:val="0"/>
        <w:spacing w:line="240" w:lineRule="auto"/>
        <w:rPr>
          <w:rFonts w:ascii="Arial" w:hAnsi="Arial" w:cs="Arial"/>
          <w:lang w:val="nl-NL"/>
        </w:rPr>
      </w:pPr>
      <w:r>
        <w:rPr>
          <w:rFonts w:ascii="Arial" w:hAnsi="Arial" w:cs="Arial"/>
          <w:lang w:val="nl-NL"/>
        </w:rPr>
        <w:t>L</w:t>
      </w:r>
      <w:r w:rsidRPr="00F80E49">
        <w:rPr>
          <w:rFonts w:ascii="Arial" w:hAnsi="Arial" w:cs="Arial"/>
          <w:lang w:val="nl-NL"/>
        </w:rPr>
        <w:t>engte</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sidRPr="00CB4566">
        <w:rPr>
          <w:rFonts w:ascii="Arial" w:hAnsi="Arial" w:cs="Arial"/>
          <w:lang w:val="nl-NL"/>
        </w:rPr>
        <w:t>2.1</w:t>
      </w:r>
      <w:r w:rsidR="00CB4566" w:rsidRPr="00CB4566">
        <w:rPr>
          <w:rFonts w:ascii="Arial" w:hAnsi="Arial" w:cs="Arial"/>
          <w:lang w:val="nl-NL"/>
        </w:rPr>
        <w:t>15</w:t>
      </w:r>
      <w:r w:rsidRPr="00CB4566">
        <w:rPr>
          <w:rFonts w:ascii="Arial" w:hAnsi="Arial" w:cs="Arial"/>
          <w:lang w:val="nl-NL"/>
        </w:rPr>
        <w:t xml:space="preserve"> mm</w:t>
      </w:r>
    </w:p>
    <w:p w14:paraId="1C44B61F" w14:textId="02065B8B" w:rsidR="00F80E49" w:rsidRPr="00CB4566" w:rsidRDefault="00F80E49" w:rsidP="00F80E49">
      <w:pPr>
        <w:pStyle w:val="Dokument1"/>
        <w:keepNext w:val="0"/>
        <w:keepLines w:val="0"/>
        <w:tabs>
          <w:tab w:val="clear" w:pos="-720"/>
        </w:tabs>
        <w:suppressAutoHyphens w:val="0"/>
        <w:spacing w:line="240" w:lineRule="auto"/>
        <w:rPr>
          <w:rFonts w:ascii="Arial" w:hAnsi="Arial" w:cs="Arial"/>
          <w:lang w:val="nl-NL"/>
        </w:rPr>
      </w:pPr>
      <w:r w:rsidRPr="00CB4566">
        <w:rPr>
          <w:rFonts w:ascii="Arial" w:hAnsi="Arial" w:cs="Arial"/>
          <w:lang w:val="nl-NL"/>
        </w:rPr>
        <w:t>Breedte</w:t>
      </w:r>
      <w:r w:rsidRPr="00CB4566">
        <w:rPr>
          <w:rFonts w:ascii="Arial" w:hAnsi="Arial" w:cs="Arial"/>
          <w:lang w:val="nl-NL"/>
        </w:rPr>
        <w:tab/>
      </w:r>
      <w:r w:rsidRPr="00CB4566">
        <w:rPr>
          <w:rFonts w:ascii="Arial" w:hAnsi="Arial" w:cs="Arial"/>
          <w:lang w:val="nl-NL"/>
        </w:rPr>
        <w:tab/>
      </w:r>
      <w:r w:rsidRPr="00CB4566">
        <w:rPr>
          <w:rFonts w:ascii="Arial" w:hAnsi="Arial" w:cs="Arial"/>
          <w:lang w:val="nl-NL"/>
        </w:rPr>
        <w:tab/>
      </w:r>
      <w:r w:rsidRPr="00CB4566">
        <w:rPr>
          <w:rFonts w:ascii="Arial" w:hAnsi="Arial" w:cs="Arial"/>
          <w:lang w:val="nl-NL"/>
        </w:rPr>
        <w:tab/>
      </w:r>
      <w:r w:rsidRPr="00CB4566">
        <w:rPr>
          <w:rFonts w:ascii="Arial" w:hAnsi="Arial" w:cs="Arial"/>
          <w:lang w:val="nl-NL"/>
        </w:rPr>
        <w:tab/>
        <w:t xml:space="preserve">   </w:t>
      </w:r>
      <w:r w:rsidR="00CB4566" w:rsidRPr="00CB4566">
        <w:rPr>
          <w:rFonts w:ascii="Arial" w:hAnsi="Arial" w:cs="Arial"/>
          <w:lang w:val="nl-NL"/>
        </w:rPr>
        <w:t>785</w:t>
      </w:r>
      <w:r w:rsidRPr="00CB4566">
        <w:rPr>
          <w:rFonts w:ascii="Arial" w:hAnsi="Arial" w:cs="Arial"/>
          <w:lang w:val="nl-NL"/>
        </w:rPr>
        <w:t xml:space="preserve"> mm</w:t>
      </w:r>
    </w:p>
    <w:p w14:paraId="130B962C" w14:textId="731C7AF5" w:rsidR="00F80E49" w:rsidRDefault="00F80E49" w:rsidP="00F80E49">
      <w:pPr>
        <w:pStyle w:val="Dokument1"/>
        <w:keepNext w:val="0"/>
        <w:keepLines w:val="0"/>
        <w:tabs>
          <w:tab w:val="clear" w:pos="-720"/>
        </w:tabs>
        <w:suppressAutoHyphens w:val="0"/>
        <w:spacing w:line="240" w:lineRule="auto"/>
        <w:rPr>
          <w:rFonts w:ascii="Arial" w:hAnsi="Arial" w:cs="Arial"/>
          <w:lang w:val="nl-NL"/>
        </w:rPr>
      </w:pPr>
      <w:r w:rsidRPr="00CB4566">
        <w:rPr>
          <w:rFonts w:ascii="Arial" w:hAnsi="Arial" w:cs="Arial"/>
          <w:lang w:val="nl-NL"/>
        </w:rPr>
        <w:t>Hoogte</w:t>
      </w:r>
      <w:r w:rsidRPr="00CB4566">
        <w:rPr>
          <w:rFonts w:ascii="Arial" w:hAnsi="Arial" w:cs="Arial"/>
          <w:lang w:val="nl-NL"/>
        </w:rPr>
        <w:tab/>
      </w:r>
      <w:r w:rsidRPr="00CB4566">
        <w:rPr>
          <w:rFonts w:ascii="Arial" w:hAnsi="Arial" w:cs="Arial"/>
          <w:lang w:val="nl-NL"/>
        </w:rPr>
        <w:tab/>
      </w:r>
      <w:r w:rsidRPr="00CB4566">
        <w:rPr>
          <w:rFonts w:ascii="Arial" w:hAnsi="Arial" w:cs="Arial"/>
          <w:lang w:val="nl-NL"/>
        </w:rPr>
        <w:tab/>
      </w:r>
      <w:r w:rsidRPr="00CB4566">
        <w:rPr>
          <w:rFonts w:ascii="Arial" w:hAnsi="Arial" w:cs="Arial"/>
          <w:lang w:val="nl-NL"/>
        </w:rPr>
        <w:tab/>
      </w:r>
      <w:r w:rsidRPr="00CB4566">
        <w:rPr>
          <w:rFonts w:ascii="Arial" w:hAnsi="Arial" w:cs="Arial"/>
          <w:lang w:val="nl-NL"/>
        </w:rPr>
        <w:tab/>
        <w:t>1.</w:t>
      </w:r>
      <w:r w:rsidR="003815AC" w:rsidRPr="00CB4566">
        <w:rPr>
          <w:rFonts w:ascii="Arial" w:hAnsi="Arial" w:cs="Arial"/>
          <w:lang w:val="nl-NL"/>
        </w:rPr>
        <w:t>090</w:t>
      </w:r>
      <w:r w:rsidRPr="00CB4566">
        <w:rPr>
          <w:rFonts w:ascii="Arial" w:hAnsi="Arial" w:cs="Arial"/>
          <w:lang w:val="nl-NL"/>
        </w:rPr>
        <w:t xml:space="preserve"> mm</w:t>
      </w:r>
    </w:p>
    <w:p w14:paraId="3E8CDC15" w14:textId="77777777" w:rsidR="00F80E49" w:rsidRDefault="00F80E49" w:rsidP="00F80E49">
      <w:pPr>
        <w:pStyle w:val="Dokument1"/>
        <w:keepNext w:val="0"/>
        <w:keepLines w:val="0"/>
        <w:tabs>
          <w:tab w:val="clear" w:pos="-720"/>
        </w:tabs>
        <w:suppressAutoHyphens w:val="0"/>
        <w:spacing w:line="240" w:lineRule="auto"/>
        <w:rPr>
          <w:rFonts w:ascii="Arial" w:hAnsi="Arial" w:cs="Arial"/>
          <w:lang w:val="nl-NL"/>
        </w:rPr>
      </w:pPr>
      <w:r w:rsidRPr="00F80E49">
        <w:rPr>
          <w:rFonts w:ascii="Arial" w:hAnsi="Arial" w:cs="Arial"/>
          <w:lang w:val="nl-NL"/>
        </w:rPr>
        <w:t>Wielbasis</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sidRPr="00F80E49">
        <w:rPr>
          <w:rFonts w:ascii="Arial" w:hAnsi="Arial" w:cs="Arial"/>
          <w:lang w:val="nl-NL"/>
        </w:rPr>
        <w:t>1.445 mm</w:t>
      </w:r>
    </w:p>
    <w:p w14:paraId="3CE3D567" w14:textId="77777777" w:rsidR="00F80E49" w:rsidRDefault="00F80E49" w:rsidP="00F80E49">
      <w:pPr>
        <w:pStyle w:val="Dokument1"/>
        <w:keepNext w:val="0"/>
        <w:keepLines w:val="0"/>
        <w:tabs>
          <w:tab w:val="clear" w:pos="-720"/>
        </w:tabs>
        <w:suppressAutoHyphens w:val="0"/>
        <w:spacing w:line="240" w:lineRule="auto"/>
        <w:rPr>
          <w:rFonts w:ascii="Arial" w:hAnsi="Arial" w:cs="Arial"/>
          <w:lang w:val="nl-NL"/>
        </w:rPr>
      </w:pPr>
      <w:r w:rsidRPr="00F80E49">
        <w:rPr>
          <w:rFonts w:ascii="Arial" w:hAnsi="Arial" w:cs="Arial"/>
          <w:lang w:val="nl-NL"/>
        </w:rPr>
        <w:t>Bodemvrijheid</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t xml:space="preserve">   </w:t>
      </w:r>
      <w:r w:rsidRPr="00F80E49">
        <w:rPr>
          <w:rFonts w:ascii="Arial" w:hAnsi="Arial" w:cs="Arial"/>
          <w:lang w:val="nl-NL"/>
        </w:rPr>
        <w:t>135 mm</w:t>
      </w:r>
    </w:p>
    <w:p w14:paraId="0B7EA265" w14:textId="6F568B7C" w:rsidR="00F80E49" w:rsidRPr="003815AC" w:rsidRDefault="00F80E49" w:rsidP="00F80E49">
      <w:pPr>
        <w:pStyle w:val="Dokument1"/>
        <w:keepNext w:val="0"/>
        <w:keepLines w:val="0"/>
        <w:tabs>
          <w:tab w:val="clear" w:pos="-720"/>
        </w:tabs>
        <w:suppressAutoHyphens w:val="0"/>
        <w:spacing w:line="240" w:lineRule="auto"/>
        <w:rPr>
          <w:rFonts w:ascii="Arial" w:hAnsi="Arial" w:cs="Arial"/>
          <w:lang w:val="nl-NL"/>
        </w:rPr>
      </w:pPr>
      <w:r w:rsidRPr="00F80E49">
        <w:rPr>
          <w:rFonts w:ascii="Arial" w:hAnsi="Arial" w:cs="Arial"/>
          <w:lang w:val="nl-NL"/>
        </w:rPr>
        <w:t>Zithoogte</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t xml:space="preserve">   </w:t>
      </w:r>
      <w:r w:rsidRPr="003815AC">
        <w:rPr>
          <w:rFonts w:ascii="Arial" w:hAnsi="Arial" w:cs="Arial"/>
          <w:lang w:val="nl-NL"/>
        </w:rPr>
        <w:t>7</w:t>
      </w:r>
      <w:r w:rsidR="003815AC" w:rsidRPr="003815AC">
        <w:rPr>
          <w:rFonts w:ascii="Arial" w:hAnsi="Arial" w:cs="Arial"/>
          <w:lang w:val="nl-NL"/>
        </w:rPr>
        <w:t>8</w:t>
      </w:r>
      <w:r w:rsidRPr="003815AC">
        <w:rPr>
          <w:rFonts w:ascii="Arial" w:hAnsi="Arial" w:cs="Arial"/>
          <w:lang w:val="nl-NL"/>
        </w:rPr>
        <w:t>5 mm</w:t>
      </w:r>
    </w:p>
    <w:p w14:paraId="1428A53B" w14:textId="704825F7" w:rsidR="00F80E49" w:rsidRDefault="00F80E49" w:rsidP="00F80E49">
      <w:pPr>
        <w:pStyle w:val="Dokument1"/>
        <w:keepNext w:val="0"/>
        <w:keepLines w:val="0"/>
        <w:tabs>
          <w:tab w:val="clear" w:pos="-720"/>
        </w:tabs>
        <w:suppressAutoHyphens w:val="0"/>
        <w:spacing w:line="240" w:lineRule="auto"/>
        <w:rPr>
          <w:rFonts w:ascii="Arial" w:hAnsi="Arial" w:cs="Arial"/>
          <w:lang w:val="nl-NL"/>
        </w:rPr>
      </w:pPr>
      <w:r w:rsidRPr="003815AC">
        <w:rPr>
          <w:rFonts w:ascii="Arial" w:hAnsi="Arial" w:cs="Arial"/>
          <w:lang w:val="nl-NL"/>
        </w:rPr>
        <w:t>Rijklaar gewicht</w:t>
      </w:r>
      <w:r w:rsidRPr="003815AC">
        <w:rPr>
          <w:rFonts w:ascii="Arial" w:hAnsi="Arial" w:cs="Arial"/>
          <w:lang w:val="nl-NL"/>
        </w:rPr>
        <w:tab/>
      </w:r>
      <w:r w:rsidRPr="003815AC">
        <w:rPr>
          <w:rFonts w:ascii="Arial" w:hAnsi="Arial" w:cs="Arial"/>
          <w:lang w:val="nl-NL"/>
        </w:rPr>
        <w:tab/>
      </w:r>
      <w:r w:rsidRPr="003815AC">
        <w:rPr>
          <w:rFonts w:ascii="Arial" w:hAnsi="Arial" w:cs="Arial"/>
          <w:lang w:val="nl-NL"/>
        </w:rPr>
        <w:tab/>
      </w:r>
      <w:r w:rsidRPr="003815AC">
        <w:rPr>
          <w:rFonts w:ascii="Arial" w:hAnsi="Arial" w:cs="Arial"/>
          <w:lang w:val="nl-NL"/>
        </w:rPr>
        <w:tab/>
        <w:t xml:space="preserve">   2</w:t>
      </w:r>
      <w:r w:rsidR="003815AC" w:rsidRPr="003815AC">
        <w:rPr>
          <w:rFonts w:ascii="Arial" w:hAnsi="Arial" w:cs="Arial"/>
          <w:lang w:val="nl-NL"/>
        </w:rPr>
        <w:t>00</w:t>
      </w:r>
      <w:r w:rsidRPr="003815AC">
        <w:rPr>
          <w:rFonts w:ascii="Arial" w:hAnsi="Arial" w:cs="Arial"/>
          <w:lang w:val="nl-NL"/>
        </w:rPr>
        <w:t xml:space="preserve"> kg</w:t>
      </w:r>
    </w:p>
    <w:p w14:paraId="7657862C" w14:textId="7777777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Motortype</w:t>
      </w:r>
      <w:r>
        <w:rPr>
          <w:rFonts w:ascii="Arial" w:hAnsi="Arial" w:cs="Arial"/>
          <w:lang w:val="nl-NL"/>
        </w:rPr>
        <w:tab/>
      </w:r>
      <w:r w:rsidR="00B8093E" w:rsidRPr="003815AC">
        <w:rPr>
          <w:rFonts w:ascii="Arial" w:hAnsi="Arial" w:cs="Arial"/>
          <w:lang w:val="nl-NL"/>
        </w:rPr>
        <w:t>v</w:t>
      </w:r>
      <w:r w:rsidR="00904AE2" w:rsidRPr="003815AC">
        <w:rPr>
          <w:rFonts w:ascii="Arial" w:hAnsi="Arial" w:cs="Arial"/>
          <w:lang w:val="nl-NL"/>
        </w:rPr>
        <w:t>-</w:t>
      </w:r>
      <w:proofErr w:type="spellStart"/>
      <w:r w:rsidR="00904AE2" w:rsidRPr="003815AC">
        <w:rPr>
          <w:rFonts w:ascii="Arial" w:hAnsi="Arial" w:cs="Arial"/>
          <w:lang w:val="nl-NL"/>
        </w:rPr>
        <w:t>twin</w:t>
      </w:r>
      <w:proofErr w:type="spellEnd"/>
      <w:r w:rsidRPr="003815AC">
        <w:rPr>
          <w:rFonts w:ascii="Arial" w:hAnsi="Arial" w:cs="Arial"/>
          <w:lang w:val="nl-NL"/>
        </w:rPr>
        <w:tab/>
        <w:t>tweecilinder,</w:t>
      </w:r>
      <w:r w:rsidR="00616683" w:rsidRPr="003815AC">
        <w:rPr>
          <w:rFonts w:ascii="Arial" w:hAnsi="Arial" w:cs="Arial"/>
          <w:lang w:val="nl-NL"/>
        </w:rPr>
        <w:t xml:space="preserve"> viertakt, </w:t>
      </w:r>
      <w:proofErr w:type="spellStart"/>
      <w:r w:rsidRPr="003815AC">
        <w:rPr>
          <w:rFonts w:ascii="Arial" w:hAnsi="Arial" w:cs="Arial"/>
          <w:lang w:val="nl-NL"/>
        </w:rPr>
        <w:t>vloeistofgekoeld</w:t>
      </w:r>
      <w:proofErr w:type="spellEnd"/>
      <w:r w:rsidRPr="003815AC">
        <w:rPr>
          <w:rFonts w:ascii="Arial" w:hAnsi="Arial" w:cs="Arial"/>
          <w:lang w:val="nl-NL"/>
        </w:rPr>
        <w:t>, DOHC</w:t>
      </w:r>
    </w:p>
    <w:p w14:paraId="16C3399A" w14:textId="7777777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Boring × slag</w:t>
      </w:r>
      <w:r>
        <w:rPr>
          <w:rFonts w:ascii="Arial" w:hAnsi="Arial" w:cs="Arial"/>
          <w:lang w:val="nl-NL"/>
        </w:rPr>
        <w:tab/>
      </w:r>
      <w:r w:rsidRPr="00F80E49">
        <w:rPr>
          <w:rFonts w:ascii="Arial" w:hAnsi="Arial" w:cs="Arial"/>
          <w:lang w:val="nl-NL"/>
        </w:rPr>
        <w:t>81,0 mm × 62,6 mm</w:t>
      </w:r>
    </w:p>
    <w:p w14:paraId="5A8586E9" w14:textId="7777777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Cilinderinhoud</w:t>
      </w:r>
      <w:r>
        <w:rPr>
          <w:rFonts w:ascii="Arial" w:hAnsi="Arial" w:cs="Arial"/>
          <w:lang w:val="nl-NL"/>
        </w:rPr>
        <w:tab/>
      </w:r>
      <w:r w:rsidRPr="00F80E49">
        <w:rPr>
          <w:rFonts w:ascii="Arial" w:hAnsi="Arial" w:cs="Arial"/>
          <w:lang w:val="nl-NL"/>
        </w:rPr>
        <w:t>645 cm³</w:t>
      </w:r>
    </w:p>
    <w:p w14:paraId="4F957ACD" w14:textId="7777777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Compressieverhouding</w:t>
      </w:r>
      <w:r>
        <w:rPr>
          <w:rFonts w:ascii="Arial" w:hAnsi="Arial" w:cs="Arial"/>
          <w:lang w:val="nl-NL"/>
        </w:rPr>
        <w:tab/>
      </w:r>
      <w:r w:rsidRPr="00F80E49">
        <w:rPr>
          <w:rFonts w:ascii="Arial" w:hAnsi="Arial" w:cs="Arial"/>
          <w:lang w:val="nl-NL"/>
        </w:rPr>
        <w:t>11,2:1</w:t>
      </w:r>
    </w:p>
    <w:p w14:paraId="3494E25D" w14:textId="7777777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Brandstofsysteem</w:t>
      </w:r>
      <w:r>
        <w:rPr>
          <w:rFonts w:ascii="Arial" w:hAnsi="Arial" w:cs="Arial"/>
          <w:lang w:val="nl-NL"/>
        </w:rPr>
        <w:tab/>
        <w:t>b</w:t>
      </w:r>
      <w:r w:rsidRPr="00F80E49">
        <w:rPr>
          <w:rFonts w:ascii="Arial" w:hAnsi="Arial" w:cs="Arial"/>
          <w:lang w:val="nl-NL"/>
        </w:rPr>
        <w:t>randstofinjectie</w:t>
      </w:r>
    </w:p>
    <w:p w14:paraId="4EBCE619" w14:textId="7777777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Startsysteem</w:t>
      </w:r>
      <w:r>
        <w:rPr>
          <w:rFonts w:ascii="Arial" w:hAnsi="Arial" w:cs="Arial"/>
          <w:lang w:val="nl-NL"/>
        </w:rPr>
        <w:tab/>
        <w:t>e</w:t>
      </w:r>
      <w:r w:rsidRPr="00F80E49">
        <w:rPr>
          <w:rFonts w:ascii="Arial" w:hAnsi="Arial" w:cs="Arial"/>
          <w:lang w:val="nl-NL"/>
        </w:rPr>
        <w:t>lektrisch</w:t>
      </w:r>
    </w:p>
    <w:p w14:paraId="3FD41E88" w14:textId="7DB80A6C"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Smeersysteem</w:t>
      </w:r>
      <w:r>
        <w:rPr>
          <w:rFonts w:ascii="Arial" w:hAnsi="Arial" w:cs="Arial"/>
          <w:lang w:val="nl-NL"/>
        </w:rPr>
        <w:tab/>
      </w:r>
      <w:r w:rsidR="003815AC">
        <w:rPr>
          <w:rFonts w:ascii="Arial" w:hAnsi="Arial" w:cs="Arial"/>
          <w:lang w:val="nl-NL"/>
        </w:rPr>
        <w:t xml:space="preserve">wet </w:t>
      </w:r>
      <w:proofErr w:type="spellStart"/>
      <w:r w:rsidR="003815AC">
        <w:rPr>
          <w:rFonts w:ascii="Arial" w:hAnsi="Arial" w:cs="Arial"/>
          <w:lang w:val="nl-NL"/>
        </w:rPr>
        <w:t>sump</w:t>
      </w:r>
      <w:proofErr w:type="spellEnd"/>
    </w:p>
    <w:p w14:paraId="47A40BE4" w14:textId="7777777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Transmissie</w:t>
      </w:r>
      <w:r>
        <w:rPr>
          <w:rFonts w:ascii="Arial" w:hAnsi="Arial" w:cs="Arial"/>
          <w:lang w:val="nl-NL"/>
        </w:rPr>
        <w:tab/>
        <w:t>zes</w:t>
      </w:r>
      <w:r w:rsidRPr="00F80E49">
        <w:rPr>
          <w:rFonts w:ascii="Arial" w:hAnsi="Arial" w:cs="Arial"/>
          <w:lang w:val="nl-NL"/>
        </w:rPr>
        <w:t>versnellingsbak</w:t>
      </w:r>
    </w:p>
    <w:p w14:paraId="7B69046A" w14:textId="7777777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 xml:space="preserve">Primaire </w:t>
      </w:r>
      <w:r>
        <w:rPr>
          <w:rFonts w:ascii="Arial" w:hAnsi="Arial" w:cs="Arial"/>
          <w:lang w:val="nl-NL"/>
        </w:rPr>
        <w:t>overbrenging</w:t>
      </w:r>
      <w:r>
        <w:rPr>
          <w:rFonts w:ascii="Arial" w:hAnsi="Arial" w:cs="Arial"/>
          <w:lang w:val="nl-NL"/>
        </w:rPr>
        <w:tab/>
      </w:r>
      <w:r w:rsidRPr="00F80E49">
        <w:rPr>
          <w:rFonts w:ascii="Arial" w:hAnsi="Arial" w:cs="Arial"/>
          <w:lang w:val="nl-NL"/>
        </w:rPr>
        <w:t>2,088 (71/34)</w:t>
      </w:r>
    </w:p>
    <w:p w14:paraId="06DB4781" w14:textId="7777777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Eind</w:t>
      </w:r>
      <w:r>
        <w:rPr>
          <w:rFonts w:ascii="Arial" w:hAnsi="Arial" w:cs="Arial"/>
          <w:lang w:val="nl-NL"/>
        </w:rPr>
        <w:t>overbrenging</w:t>
      </w:r>
      <w:r>
        <w:rPr>
          <w:rFonts w:ascii="Arial" w:hAnsi="Arial" w:cs="Arial"/>
          <w:lang w:val="nl-NL"/>
        </w:rPr>
        <w:tab/>
      </w:r>
      <w:r w:rsidRPr="00F80E49">
        <w:rPr>
          <w:rFonts w:ascii="Arial" w:hAnsi="Arial" w:cs="Arial"/>
          <w:lang w:val="nl-NL"/>
        </w:rPr>
        <w:t>3,066 (46/15)</w:t>
      </w:r>
    </w:p>
    <w:p w14:paraId="2552D00B" w14:textId="7777777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Pr>
          <w:rFonts w:ascii="Arial" w:hAnsi="Arial" w:cs="Arial"/>
          <w:lang w:val="nl-NL"/>
        </w:rPr>
        <w:t>Voorwielo</w:t>
      </w:r>
      <w:r w:rsidRPr="00F80E49">
        <w:rPr>
          <w:rFonts w:ascii="Arial" w:hAnsi="Arial" w:cs="Arial"/>
          <w:lang w:val="nl-NL"/>
        </w:rPr>
        <w:t>phanging</w:t>
      </w:r>
      <w:r>
        <w:rPr>
          <w:rFonts w:ascii="Arial" w:hAnsi="Arial" w:cs="Arial"/>
          <w:lang w:val="nl-NL"/>
        </w:rPr>
        <w:tab/>
        <w:t>t</w:t>
      </w:r>
      <w:r w:rsidRPr="00F80E49">
        <w:rPr>
          <w:rFonts w:ascii="Arial" w:hAnsi="Arial" w:cs="Arial"/>
          <w:lang w:val="nl-NL"/>
        </w:rPr>
        <w:t>elescop</w:t>
      </w:r>
      <w:r>
        <w:rPr>
          <w:rFonts w:ascii="Arial" w:hAnsi="Arial" w:cs="Arial"/>
          <w:lang w:val="nl-NL"/>
        </w:rPr>
        <w:t>isch</w:t>
      </w:r>
      <w:r w:rsidRPr="00F80E49">
        <w:rPr>
          <w:rFonts w:ascii="Arial" w:hAnsi="Arial" w:cs="Arial"/>
          <w:lang w:val="nl-NL"/>
        </w:rPr>
        <w:t>, schroefveer, oliedemping</w:t>
      </w:r>
    </w:p>
    <w:p w14:paraId="750407F7" w14:textId="7777777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Pr>
          <w:rFonts w:ascii="Arial" w:hAnsi="Arial" w:cs="Arial"/>
          <w:lang w:val="nl-NL"/>
        </w:rPr>
        <w:t>Achterwielophanging</w:t>
      </w:r>
      <w:r>
        <w:rPr>
          <w:rFonts w:ascii="Arial" w:hAnsi="Arial" w:cs="Arial"/>
          <w:lang w:val="nl-NL"/>
        </w:rPr>
        <w:tab/>
      </w:r>
      <w:r w:rsidR="00B8093E">
        <w:rPr>
          <w:rFonts w:ascii="Arial" w:hAnsi="Arial" w:cs="Arial"/>
          <w:lang w:val="nl-NL"/>
        </w:rPr>
        <w:t>l</w:t>
      </w:r>
      <w:r w:rsidRPr="00F80E49">
        <w:rPr>
          <w:rFonts w:ascii="Arial" w:hAnsi="Arial" w:cs="Arial"/>
          <w:lang w:val="nl-NL"/>
        </w:rPr>
        <w:t>inktype, schroefveer, oliedemping, instelbare veervoorspanning</w:t>
      </w:r>
    </w:p>
    <w:p w14:paraId="36B283FF" w14:textId="7777777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Balhoofdhoek/naloop</w:t>
      </w:r>
      <w:r>
        <w:rPr>
          <w:rFonts w:ascii="Arial" w:hAnsi="Arial" w:cs="Arial"/>
          <w:lang w:val="nl-NL"/>
        </w:rPr>
        <w:tab/>
      </w:r>
      <w:r w:rsidRPr="00F80E49">
        <w:rPr>
          <w:rFonts w:ascii="Arial" w:hAnsi="Arial" w:cs="Arial"/>
          <w:lang w:val="nl-NL"/>
        </w:rPr>
        <w:t>25°/106 mm</w:t>
      </w:r>
    </w:p>
    <w:p w14:paraId="797E8B73" w14:textId="2E4C3681" w:rsidR="00F80E49" w:rsidRPr="0047593E"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proofErr w:type="spellStart"/>
      <w:r>
        <w:rPr>
          <w:rFonts w:ascii="Arial" w:hAnsi="Arial" w:cs="Arial"/>
          <w:lang w:val="nl-NL"/>
        </w:rPr>
        <w:t>Voorr</w:t>
      </w:r>
      <w:r w:rsidRPr="00F80E49">
        <w:rPr>
          <w:rFonts w:ascii="Arial" w:hAnsi="Arial" w:cs="Arial"/>
          <w:lang w:val="nl-NL"/>
        </w:rPr>
        <w:t>em</w:t>
      </w:r>
      <w:proofErr w:type="spellEnd"/>
      <w:r>
        <w:rPr>
          <w:rFonts w:ascii="Arial" w:hAnsi="Arial" w:cs="Arial"/>
          <w:lang w:val="nl-NL"/>
        </w:rPr>
        <w:tab/>
      </w:r>
      <w:r w:rsidRPr="0047593E">
        <w:rPr>
          <w:rFonts w:ascii="Arial" w:hAnsi="Arial" w:cs="Arial"/>
          <w:lang w:val="nl-NL"/>
        </w:rPr>
        <w:t>dubbele rem</w:t>
      </w:r>
      <w:r w:rsidR="00007072" w:rsidRPr="0047593E">
        <w:rPr>
          <w:rFonts w:ascii="Arial" w:hAnsi="Arial" w:cs="Arial"/>
          <w:lang w:val="nl-NL"/>
        </w:rPr>
        <w:t>schijf</w:t>
      </w:r>
    </w:p>
    <w:p w14:paraId="06B8B55D" w14:textId="3CD3CE0D" w:rsidR="00F80E49" w:rsidRPr="0047593E"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47593E">
        <w:rPr>
          <w:rFonts w:ascii="Arial" w:hAnsi="Arial" w:cs="Arial"/>
          <w:lang w:val="nl-NL"/>
        </w:rPr>
        <w:t>Achterrem</w:t>
      </w:r>
      <w:r w:rsidRPr="0047593E">
        <w:rPr>
          <w:rFonts w:ascii="Arial" w:hAnsi="Arial" w:cs="Arial"/>
          <w:lang w:val="nl-NL"/>
        </w:rPr>
        <w:tab/>
      </w:r>
      <w:r w:rsidR="00391BED" w:rsidRPr="0047593E">
        <w:rPr>
          <w:rFonts w:ascii="Arial" w:hAnsi="Arial" w:cs="Arial"/>
          <w:lang w:val="nl-NL"/>
        </w:rPr>
        <w:t xml:space="preserve">enkele </w:t>
      </w:r>
      <w:r w:rsidRPr="0047593E">
        <w:rPr>
          <w:rFonts w:ascii="Arial" w:hAnsi="Arial" w:cs="Arial"/>
          <w:lang w:val="nl-NL"/>
        </w:rPr>
        <w:t>rem</w:t>
      </w:r>
      <w:r w:rsidR="00007072" w:rsidRPr="0047593E">
        <w:rPr>
          <w:rFonts w:ascii="Arial" w:hAnsi="Arial" w:cs="Arial"/>
          <w:lang w:val="nl-NL"/>
        </w:rPr>
        <w:t>schijf</w:t>
      </w:r>
    </w:p>
    <w:p w14:paraId="77126A8D" w14:textId="652CA489" w:rsidR="00F80E49" w:rsidRPr="0047593E"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47593E">
        <w:rPr>
          <w:rFonts w:ascii="Arial" w:hAnsi="Arial" w:cs="Arial"/>
          <w:lang w:val="nl-NL"/>
        </w:rPr>
        <w:t>Voorband</w:t>
      </w:r>
      <w:r w:rsidRPr="0047593E">
        <w:rPr>
          <w:rFonts w:ascii="Arial" w:hAnsi="Arial" w:cs="Arial"/>
          <w:lang w:val="nl-NL"/>
        </w:rPr>
        <w:tab/>
        <w:t>120/70ZR17M/C (58W), tubeless</w:t>
      </w:r>
    </w:p>
    <w:p w14:paraId="188EA527" w14:textId="7CB10650" w:rsidR="00940AB1" w:rsidRPr="00620086" w:rsidRDefault="00940AB1" w:rsidP="00940AB1">
      <w:pPr>
        <w:pStyle w:val="Dokument1"/>
        <w:keepNext w:val="0"/>
        <w:keepLines w:val="0"/>
        <w:tabs>
          <w:tab w:val="clear" w:pos="-720"/>
        </w:tabs>
        <w:suppressAutoHyphens w:val="0"/>
        <w:spacing w:line="240" w:lineRule="auto"/>
        <w:ind w:left="4245" w:hanging="4245"/>
        <w:rPr>
          <w:rFonts w:ascii="Arial" w:hAnsi="Arial" w:cs="Arial"/>
          <w:lang w:val="de-DE"/>
        </w:rPr>
      </w:pPr>
      <w:r w:rsidRPr="0047593E">
        <w:rPr>
          <w:rFonts w:ascii="Arial" w:hAnsi="Arial" w:cs="Arial"/>
          <w:lang w:val="de-DE"/>
        </w:rPr>
        <w:t>Achterband</w:t>
      </w:r>
      <w:r w:rsidRPr="0047593E">
        <w:rPr>
          <w:rFonts w:ascii="Arial" w:hAnsi="Arial" w:cs="Arial"/>
          <w:lang w:val="de-DE"/>
        </w:rPr>
        <w:tab/>
      </w:r>
      <w:r w:rsidR="00F80E49" w:rsidRPr="0047593E">
        <w:rPr>
          <w:rFonts w:ascii="Arial" w:hAnsi="Arial" w:cs="Arial"/>
          <w:lang w:val="de-DE"/>
        </w:rPr>
        <w:t>160/60ZR17M/C (69W), tubeless</w:t>
      </w:r>
    </w:p>
    <w:p w14:paraId="33627B72" w14:textId="77777777" w:rsidR="00940AB1" w:rsidRDefault="00F80E49" w:rsidP="00940AB1">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Ontsteking</w:t>
      </w:r>
      <w:r w:rsidR="00940AB1">
        <w:rPr>
          <w:rFonts w:ascii="Arial" w:hAnsi="Arial" w:cs="Arial"/>
          <w:lang w:val="nl-NL"/>
        </w:rPr>
        <w:tab/>
      </w:r>
      <w:r w:rsidR="00B8093E">
        <w:rPr>
          <w:rFonts w:ascii="Arial" w:hAnsi="Arial" w:cs="Arial"/>
          <w:lang w:val="nl-NL"/>
        </w:rPr>
        <w:t>e</w:t>
      </w:r>
      <w:r w:rsidRPr="00F80E49">
        <w:rPr>
          <w:rFonts w:ascii="Arial" w:hAnsi="Arial" w:cs="Arial"/>
          <w:lang w:val="nl-NL"/>
        </w:rPr>
        <w:t>lektronisch</w:t>
      </w:r>
      <w:r w:rsidR="00940AB1">
        <w:rPr>
          <w:rFonts w:ascii="Arial" w:hAnsi="Arial" w:cs="Arial"/>
          <w:lang w:val="nl-NL"/>
        </w:rPr>
        <w:t xml:space="preserve"> </w:t>
      </w:r>
      <w:r w:rsidRPr="00F80E49">
        <w:rPr>
          <w:rFonts w:ascii="Arial" w:hAnsi="Arial" w:cs="Arial"/>
          <w:lang w:val="nl-NL"/>
        </w:rPr>
        <w:t>(transistor)</w:t>
      </w:r>
    </w:p>
    <w:p w14:paraId="642699AE" w14:textId="01779E07" w:rsidR="00940AB1" w:rsidRDefault="00F80E49" w:rsidP="00940AB1">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Inhoud brandstoftank</w:t>
      </w:r>
      <w:r w:rsidR="00940AB1">
        <w:rPr>
          <w:rFonts w:ascii="Arial" w:hAnsi="Arial" w:cs="Arial"/>
          <w:lang w:val="nl-NL"/>
        </w:rPr>
        <w:tab/>
      </w:r>
      <w:r w:rsidRPr="0047593E">
        <w:rPr>
          <w:rFonts w:ascii="Arial" w:hAnsi="Arial" w:cs="Arial"/>
          <w:lang w:val="nl-NL"/>
        </w:rPr>
        <w:t>1</w:t>
      </w:r>
      <w:r w:rsidR="0047593E" w:rsidRPr="0047593E">
        <w:rPr>
          <w:rFonts w:ascii="Arial" w:hAnsi="Arial" w:cs="Arial"/>
          <w:lang w:val="nl-NL"/>
        </w:rPr>
        <w:t>4L</w:t>
      </w:r>
    </w:p>
    <w:p w14:paraId="37E29D2D" w14:textId="77777777" w:rsidR="00940AB1" w:rsidRDefault="00F80E49" w:rsidP="00940AB1">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Oliecapaciteit (volledig)</w:t>
      </w:r>
      <w:r w:rsidR="00940AB1">
        <w:rPr>
          <w:rFonts w:ascii="Arial" w:hAnsi="Arial" w:cs="Arial"/>
          <w:lang w:val="nl-NL"/>
        </w:rPr>
        <w:tab/>
      </w:r>
      <w:r w:rsidRPr="00F80E49">
        <w:rPr>
          <w:rFonts w:ascii="Arial" w:hAnsi="Arial" w:cs="Arial"/>
          <w:lang w:val="nl-NL"/>
        </w:rPr>
        <w:t>3,0 l</w:t>
      </w:r>
    </w:p>
    <w:p w14:paraId="0BB48F95" w14:textId="77777777" w:rsidR="00940AB1" w:rsidRDefault="00F80E49" w:rsidP="00940AB1">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Maxim</w:t>
      </w:r>
      <w:r w:rsidR="00940AB1">
        <w:rPr>
          <w:rFonts w:ascii="Arial" w:hAnsi="Arial" w:cs="Arial"/>
          <w:lang w:val="nl-NL"/>
        </w:rPr>
        <w:t>um</w:t>
      </w:r>
      <w:r w:rsidRPr="00F80E49">
        <w:rPr>
          <w:rFonts w:ascii="Arial" w:hAnsi="Arial" w:cs="Arial"/>
          <w:lang w:val="nl-NL"/>
        </w:rPr>
        <w:t>vermogen</w:t>
      </w:r>
      <w:r w:rsidR="00940AB1">
        <w:rPr>
          <w:rFonts w:ascii="Arial" w:hAnsi="Arial" w:cs="Arial"/>
          <w:lang w:val="nl-NL"/>
        </w:rPr>
        <w:tab/>
      </w:r>
      <w:r w:rsidRPr="00F80E49">
        <w:rPr>
          <w:rFonts w:ascii="Arial" w:hAnsi="Arial" w:cs="Arial"/>
          <w:lang w:val="nl-NL"/>
        </w:rPr>
        <w:t>54 kW</w:t>
      </w:r>
      <w:r w:rsidR="00940AB1">
        <w:rPr>
          <w:rFonts w:ascii="Arial" w:hAnsi="Arial" w:cs="Arial"/>
          <w:lang w:val="nl-NL"/>
        </w:rPr>
        <w:t xml:space="preserve"> </w:t>
      </w:r>
      <w:r w:rsidR="00007072">
        <w:rPr>
          <w:rFonts w:ascii="Arial" w:hAnsi="Arial" w:cs="Arial"/>
          <w:lang w:val="nl-NL"/>
        </w:rPr>
        <w:t>(7</w:t>
      </w:r>
      <w:r w:rsidR="003663BC">
        <w:rPr>
          <w:rFonts w:ascii="Arial" w:hAnsi="Arial" w:cs="Arial"/>
          <w:lang w:val="nl-NL"/>
        </w:rPr>
        <w:t>3</w:t>
      </w:r>
      <w:r w:rsidR="00007072">
        <w:rPr>
          <w:rFonts w:ascii="Arial" w:hAnsi="Arial" w:cs="Arial"/>
          <w:lang w:val="nl-NL"/>
        </w:rPr>
        <w:t xml:space="preserve"> pk)</w:t>
      </w:r>
      <w:r w:rsidR="00940AB1">
        <w:rPr>
          <w:rFonts w:ascii="Arial" w:hAnsi="Arial" w:cs="Arial"/>
          <w:lang w:val="nl-NL"/>
        </w:rPr>
        <w:t xml:space="preserve"> bij </w:t>
      </w:r>
      <w:r w:rsidRPr="00F80E49">
        <w:rPr>
          <w:rFonts w:ascii="Arial" w:hAnsi="Arial" w:cs="Arial"/>
          <w:lang w:val="nl-NL"/>
        </w:rPr>
        <w:t xml:space="preserve">8.500 </w:t>
      </w:r>
      <w:proofErr w:type="spellStart"/>
      <w:r w:rsidRPr="00F80E49">
        <w:rPr>
          <w:rFonts w:ascii="Arial" w:hAnsi="Arial" w:cs="Arial"/>
          <w:lang w:val="nl-NL"/>
        </w:rPr>
        <w:t>t.p.m</w:t>
      </w:r>
      <w:proofErr w:type="spellEnd"/>
      <w:r w:rsidRPr="00F80E49">
        <w:rPr>
          <w:rFonts w:ascii="Arial" w:hAnsi="Arial" w:cs="Arial"/>
          <w:lang w:val="nl-NL"/>
        </w:rPr>
        <w:t>.</w:t>
      </w:r>
    </w:p>
    <w:p w14:paraId="28F4FE81" w14:textId="77777777" w:rsidR="00940AB1" w:rsidRDefault="00F80E49" w:rsidP="00940AB1">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Maxim</w:t>
      </w:r>
      <w:r w:rsidR="00940AB1">
        <w:rPr>
          <w:rFonts w:ascii="Arial" w:hAnsi="Arial" w:cs="Arial"/>
          <w:lang w:val="nl-NL"/>
        </w:rPr>
        <w:t>um</w:t>
      </w:r>
      <w:r w:rsidRPr="00F80E49">
        <w:rPr>
          <w:rFonts w:ascii="Arial" w:hAnsi="Arial" w:cs="Arial"/>
          <w:lang w:val="nl-NL"/>
        </w:rPr>
        <w:t>koppel</w:t>
      </w:r>
      <w:r w:rsidR="00940AB1">
        <w:rPr>
          <w:rFonts w:ascii="Arial" w:hAnsi="Arial" w:cs="Arial"/>
          <w:lang w:val="nl-NL"/>
        </w:rPr>
        <w:tab/>
      </w:r>
      <w:r w:rsidRPr="00F80E49">
        <w:rPr>
          <w:rFonts w:ascii="Arial" w:hAnsi="Arial" w:cs="Arial"/>
          <w:lang w:val="nl-NL"/>
        </w:rPr>
        <w:t>64 Nm</w:t>
      </w:r>
      <w:r w:rsidR="00940AB1">
        <w:rPr>
          <w:rFonts w:ascii="Arial" w:hAnsi="Arial" w:cs="Arial"/>
          <w:lang w:val="nl-NL"/>
        </w:rPr>
        <w:t xml:space="preserve"> bij </w:t>
      </w:r>
      <w:r w:rsidRPr="00F80E49">
        <w:rPr>
          <w:rFonts w:ascii="Arial" w:hAnsi="Arial" w:cs="Arial"/>
          <w:lang w:val="nl-NL"/>
        </w:rPr>
        <w:t xml:space="preserve">6.800 </w:t>
      </w:r>
      <w:proofErr w:type="spellStart"/>
      <w:r w:rsidRPr="00F80E49">
        <w:rPr>
          <w:rFonts w:ascii="Arial" w:hAnsi="Arial" w:cs="Arial"/>
          <w:lang w:val="nl-NL"/>
        </w:rPr>
        <w:t>t.p.m</w:t>
      </w:r>
      <w:proofErr w:type="spellEnd"/>
      <w:r w:rsidRPr="00F80E49">
        <w:rPr>
          <w:rFonts w:ascii="Arial" w:hAnsi="Arial" w:cs="Arial"/>
          <w:lang w:val="nl-NL"/>
        </w:rPr>
        <w:t>.</w:t>
      </w:r>
    </w:p>
    <w:p w14:paraId="59D45741" w14:textId="40274B52" w:rsidR="00940AB1" w:rsidRDefault="00F80E49" w:rsidP="00940AB1">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Brandstofverbruik</w:t>
      </w:r>
      <w:r w:rsidR="00940AB1">
        <w:rPr>
          <w:rFonts w:ascii="Arial" w:hAnsi="Arial" w:cs="Arial"/>
          <w:lang w:val="nl-NL"/>
        </w:rPr>
        <w:tab/>
      </w:r>
      <w:r w:rsidRPr="00CA6DCF">
        <w:rPr>
          <w:rFonts w:ascii="Arial" w:hAnsi="Arial" w:cs="Arial"/>
          <w:lang w:val="nl-NL"/>
        </w:rPr>
        <w:t>2</w:t>
      </w:r>
      <w:r w:rsidR="0047593E" w:rsidRPr="00CA6DCF">
        <w:rPr>
          <w:rFonts w:ascii="Arial" w:hAnsi="Arial" w:cs="Arial"/>
          <w:lang w:val="nl-NL"/>
        </w:rPr>
        <w:t>4</w:t>
      </w:r>
      <w:r w:rsidRPr="00CA6DCF">
        <w:rPr>
          <w:rFonts w:ascii="Arial" w:hAnsi="Arial" w:cs="Arial"/>
          <w:lang w:val="nl-NL"/>
        </w:rPr>
        <w:t>,</w:t>
      </w:r>
      <w:r w:rsidR="0047593E" w:rsidRPr="00CA6DCF">
        <w:rPr>
          <w:rFonts w:ascii="Arial" w:hAnsi="Arial" w:cs="Arial"/>
          <w:lang w:val="nl-NL"/>
        </w:rPr>
        <w:t>4</w:t>
      </w:r>
      <w:r w:rsidRPr="00CA6DCF">
        <w:rPr>
          <w:rFonts w:ascii="Arial" w:hAnsi="Arial" w:cs="Arial"/>
          <w:lang w:val="nl-NL"/>
        </w:rPr>
        <w:t xml:space="preserve"> km/l (4,</w:t>
      </w:r>
      <w:r w:rsidR="0047593E" w:rsidRPr="00CA6DCF">
        <w:rPr>
          <w:rFonts w:ascii="Arial" w:hAnsi="Arial" w:cs="Arial"/>
          <w:lang w:val="nl-NL"/>
        </w:rPr>
        <w:t>1</w:t>
      </w:r>
      <w:r w:rsidRPr="00CA6DCF">
        <w:rPr>
          <w:rFonts w:ascii="Arial" w:hAnsi="Arial" w:cs="Arial"/>
          <w:lang w:val="nl-NL"/>
        </w:rPr>
        <w:t xml:space="preserve"> l/100 km) </w:t>
      </w:r>
      <w:r w:rsidR="00940AB1" w:rsidRPr="00CA6DCF">
        <w:rPr>
          <w:rFonts w:ascii="Arial" w:hAnsi="Arial" w:cs="Arial"/>
          <w:lang w:val="nl-NL"/>
        </w:rPr>
        <w:t>W</w:t>
      </w:r>
      <w:r w:rsidRPr="00CA6DCF">
        <w:rPr>
          <w:rFonts w:ascii="Arial" w:hAnsi="Arial" w:cs="Arial"/>
          <w:lang w:val="nl-NL"/>
        </w:rPr>
        <w:t>MTC</w:t>
      </w:r>
    </w:p>
    <w:p w14:paraId="422441E3" w14:textId="0B4D3E5D" w:rsidR="00F80E49" w:rsidRPr="00F80E49" w:rsidRDefault="00F80E49" w:rsidP="00940AB1">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CO</w:t>
      </w:r>
      <w:r w:rsidRPr="00F80E49">
        <w:rPr>
          <w:rFonts w:ascii="Cambria Math" w:hAnsi="Cambria Math" w:cs="Cambria Math"/>
          <w:lang w:val="nl-NL"/>
        </w:rPr>
        <w:t>₂</w:t>
      </w:r>
      <w:r w:rsidRPr="00F80E49">
        <w:rPr>
          <w:rFonts w:ascii="Arial" w:hAnsi="Arial" w:cs="Arial"/>
          <w:lang w:val="nl-NL"/>
        </w:rPr>
        <w:t>-uitstoot</w:t>
      </w:r>
      <w:r w:rsidR="00940AB1">
        <w:rPr>
          <w:rFonts w:ascii="Arial" w:hAnsi="Arial" w:cs="Arial"/>
          <w:lang w:val="nl-NL"/>
        </w:rPr>
        <w:t xml:space="preserve"> </w:t>
      </w:r>
      <w:r w:rsidR="00940AB1">
        <w:rPr>
          <w:rFonts w:ascii="Arial" w:hAnsi="Arial" w:cs="Arial"/>
          <w:lang w:val="nl-NL"/>
        </w:rPr>
        <w:tab/>
      </w:r>
      <w:r w:rsidRPr="00CA6DCF">
        <w:rPr>
          <w:rFonts w:ascii="Arial" w:hAnsi="Arial" w:cs="Arial"/>
          <w:lang w:val="nl-NL"/>
        </w:rPr>
        <w:t>9</w:t>
      </w:r>
      <w:r w:rsidR="00CA6DCF" w:rsidRPr="00CA6DCF">
        <w:rPr>
          <w:rFonts w:ascii="Arial" w:hAnsi="Arial" w:cs="Arial"/>
          <w:lang w:val="nl-NL"/>
        </w:rPr>
        <w:t>6</w:t>
      </w:r>
      <w:r w:rsidRPr="00CA6DCF">
        <w:rPr>
          <w:rFonts w:ascii="Arial" w:hAnsi="Arial" w:cs="Arial"/>
          <w:lang w:val="nl-NL"/>
        </w:rPr>
        <w:t xml:space="preserve"> g/km</w:t>
      </w:r>
    </w:p>
    <w:p w14:paraId="0400832D" w14:textId="77777777" w:rsidR="00F80E49" w:rsidRPr="00F80E49" w:rsidRDefault="00F80E49" w:rsidP="00F80E49">
      <w:pPr>
        <w:pStyle w:val="Dokument1"/>
        <w:rPr>
          <w:rFonts w:ascii="Arial" w:hAnsi="Arial" w:cs="Arial"/>
          <w:lang w:val="nl-NL"/>
        </w:rPr>
      </w:pPr>
    </w:p>
    <w:p w14:paraId="22B5036E" w14:textId="77777777" w:rsidR="00F80E49" w:rsidRPr="00F80E49" w:rsidRDefault="00940AB1" w:rsidP="00F80E49">
      <w:pPr>
        <w:pStyle w:val="Dokument1"/>
        <w:rPr>
          <w:rFonts w:ascii="Arial" w:hAnsi="Arial" w:cs="Arial"/>
          <w:lang w:val="nl-NL"/>
        </w:rPr>
      </w:pPr>
      <w:r>
        <w:rPr>
          <w:rFonts w:ascii="Arial" w:hAnsi="Arial" w:cs="Arial"/>
          <w:lang w:val="nl-NL"/>
        </w:rPr>
        <w:t>B</w:t>
      </w:r>
      <w:r w:rsidR="00F80E49" w:rsidRPr="00F80E49">
        <w:rPr>
          <w:rFonts w:ascii="Arial" w:hAnsi="Arial" w:cs="Arial"/>
          <w:lang w:val="nl-NL"/>
        </w:rPr>
        <w:t>randstofverbruik en CO</w:t>
      </w:r>
      <w:r w:rsidR="00F80E49" w:rsidRPr="00F80E49">
        <w:rPr>
          <w:rFonts w:ascii="Cambria Math" w:hAnsi="Cambria Math" w:cs="Cambria Math"/>
          <w:lang w:val="nl-NL"/>
        </w:rPr>
        <w:t>₂</w:t>
      </w:r>
      <w:r w:rsidR="00F80E49" w:rsidRPr="00F80E49">
        <w:rPr>
          <w:rFonts w:ascii="Arial" w:hAnsi="Arial" w:cs="Arial"/>
          <w:lang w:val="nl-NL"/>
        </w:rPr>
        <w:t xml:space="preserve">-uitstoot kunnen </w:t>
      </w:r>
      <w:r>
        <w:rPr>
          <w:rFonts w:ascii="Arial" w:hAnsi="Arial" w:cs="Arial"/>
          <w:lang w:val="nl-NL"/>
        </w:rPr>
        <w:t xml:space="preserve">in de praktijk </w:t>
      </w:r>
      <w:r w:rsidR="00F80E49" w:rsidRPr="00F80E49">
        <w:rPr>
          <w:rFonts w:ascii="Arial" w:hAnsi="Arial" w:cs="Arial"/>
          <w:lang w:val="nl-NL"/>
        </w:rPr>
        <w:t xml:space="preserve">variëren afhankelijk van omstandigheden zoals het weer, de staat van de weg, rijgedrag en </w:t>
      </w:r>
      <w:r>
        <w:rPr>
          <w:rFonts w:ascii="Arial" w:hAnsi="Arial" w:cs="Arial"/>
          <w:lang w:val="nl-NL"/>
        </w:rPr>
        <w:t xml:space="preserve">staat van </w:t>
      </w:r>
      <w:r w:rsidR="00F80E49" w:rsidRPr="00F80E49">
        <w:rPr>
          <w:rFonts w:ascii="Arial" w:hAnsi="Arial" w:cs="Arial"/>
          <w:lang w:val="nl-NL"/>
        </w:rPr>
        <w:t>onderhoud.</w:t>
      </w:r>
    </w:p>
    <w:p w14:paraId="155161A3" w14:textId="77777777" w:rsidR="00F80E49" w:rsidRPr="00F80E49" w:rsidRDefault="00F80E49" w:rsidP="00F80E49">
      <w:pPr>
        <w:pStyle w:val="Dokument1"/>
        <w:rPr>
          <w:rFonts w:ascii="Arial" w:hAnsi="Arial" w:cs="Arial"/>
          <w:lang w:val="nl-NL"/>
        </w:rPr>
      </w:pPr>
    </w:p>
    <w:p w14:paraId="6E1B7969" w14:textId="77777777" w:rsidR="00F77333" w:rsidRDefault="00F80E49" w:rsidP="00F80E49">
      <w:pPr>
        <w:pStyle w:val="Dokument1"/>
        <w:keepNext w:val="0"/>
        <w:keepLines w:val="0"/>
        <w:tabs>
          <w:tab w:val="clear" w:pos="-720"/>
        </w:tabs>
        <w:suppressAutoHyphens w:val="0"/>
        <w:spacing w:line="240" w:lineRule="auto"/>
        <w:rPr>
          <w:rFonts w:ascii="Arial" w:hAnsi="Arial" w:cs="Arial"/>
          <w:lang w:val="nl-NL"/>
        </w:rPr>
      </w:pPr>
      <w:r w:rsidRPr="00F80E49">
        <w:rPr>
          <w:rFonts w:ascii="Arial" w:hAnsi="Arial" w:cs="Arial"/>
          <w:lang w:val="nl-NL"/>
        </w:rPr>
        <w:t>S</w:t>
      </w:r>
      <w:r w:rsidR="00940AB1">
        <w:rPr>
          <w:rFonts w:ascii="Arial" w:hAnsi="Arial" w:cs="Arial"/>
          <w:lang w:val="nl-NL"/>
        </w:rPr>
        <w:t>uzuki kan s</w:t>
      </w:r>
      <w:r w:rsidRPr="00F80E49">
        <w:rPr>
          <w:rFonts w:ascii="Arial" w:hAnsi="Arial" w:cs="Arial"/>
          <w:lang w:val="nl-NL"/>
        </w:rPr>
        <w:t xml:space="preserve">pecificaties, uiterlijk, kleur, uitrusting, materialen en andere aspecten </w:t>
      </w:r>
      <w:proofErr w:type="gramStart"/>
      <w:r w:rsidRPr="00F80E49">
        <w:rPr>
          <w:rFonts w:ascii="Arial" w:hAnsi="Arial" w:cs="Arial"/>
          <w:lang w:val="nl-NL"/>
        </w:rPr>
        <w:t>van</w:t>
      </w:r>
      <w:proofErr w:type="gramEnd"/>
      <w:r w:rsidRPr="00F80E49">
        <w:rPr>
          <w:rFonts w:ascii="Arial" w:hAnsi="Arial" w:cs="Arial"/>
          <w:lang w:val="nl-NL"/>
        </w:rPr>
        <w:t xml:space="preserve"> de in dit persmateriaal getoonde producten op elk moment zonder voorafgaande kennisgeving wijzig</w:t>
      </w:r>
      <w:r w:rsidR="00940AB1">
        <w:rPr>
          <w:rFonts w:ascii="Arial" w:hAnsi="Arial" w:cs="Arial"/>
          <w:lang w:val="nl-NL"/>
        </w:rPr>
        <w:t>en. Afwijking</w:t>
      </w:r>
      <w:r w:rsidRPr="00F80E49">
        <w:rPr>
          <w:rFonts w:ascii="Arial" w:hAnsi="Arial" w:cs="Arial"/>
          <w:lang w:val="nl-NL"/>
        </w:rPr>
        <w:t>en afhankelijk van lokale omstandigheden of eisen.</w:t>
      </w:r>
    </w:p>
    <w:p w14:paraId="2F0DB120" w14:textId="77777777" w:rsidR="00F77333" w:rsidRPr="00A640B4" w:rsidRDefault="00F77333" w:rsidP="00F77333">
      <w:pPr>
        <w:pStyle w:val="Dokument1"/>
        <w:keepNext w:val="0"/>
        <w:keepLines w:val="0"/>
        <w:tabs>
          <w:tab w:val="clear" w:pos="-720"/>
        </w:tabs>
        <w:suppressAutoHyphens w:val="0"/>
        <w:spacing w:line="240" w:lineRule="auto"/>
        <w:rPr>
          <w:rFonts w:ascii="Arial" w:hAnsi="Arial" w:cs="Arial"/>
          <w:lang w:val="nl-NL"/>
        </w:rPr>
      </w:pPr>
    </w:p>
    <w:sectPr w:rsidR="00F77333" w:rsidRPr="00A640B4" w:rsidSect="001011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4656A"/>
    <w:multiLevelType w:val="hybridMultilevel"/>
    <w:tmpl w:val="85800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C848F9"/>
    <w:multiLevelType w:val="hybridMultilevel"/>
    <w:tmpl w:val="C750FA94"/>
    <w:lvl w:ilvl="0" w:tplc="C3BA2FF8">
      <w:start w:val="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B9B25F0"/>
    <w:multiLevelType w:val="hybridMultilevel"/>
    <w:tmpl w:val="52B0B7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5C737DB9"/>
    <w:multiLevelType w:val="hybridMultilevel"/>
    <w:tmpl w:val="E2CC2B66"/>
    <w:lvl w:ilvl="0" w:tplc="B54CD188">
      <w:start w:val="5"/>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38615878">
    <w:abstractNumId w:val="2"/>
  </w:num>
  <w:num w:numId="2" w16cid:durableId="1883058740">
    <w:abstractNumId w:val="1"/>
  </w:num>
  <w:num w:numId="3" w16cid:durableId="2099671797">
    <w:abstractNumId w:val="3"/>
  </w:num>
  <w:num w:numId="4" w16cid:durableId="928805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EB4"/>
    <w:rsid w:val="000005BA"/>
    <w:rsid w:val="000036E6"/>
    <w:rsid w:val="00007072"/>
    <w:rsid w:val="00010691"/>
    <w:rsid w:val="000122EC"/>
    <w:rsid w:val="00017BFD"/>
    <w:rsid w:val="00027271"/>
    <w:rsid w:val="000313AB"/>
    <w:rsid w:val="000355DA"/>
    <w:rsid w:val="00052EAF"/>
    <w:rsid w:val="00053840"/>
    <w:rsid w:val="00054A83"/>
    <w:rsid w:val="0005653A"/>
    <w:rsid w:val="00065C22"/>
    <w:rsid w:val="00067125"/>
    <w:rsid w:val="00070C32"/>
    <w:rsid w:val="00072D10"/>
    <w:rsid w:val="00073990"/>
    <w:rsid w:val="000740EB"/>
    <w:rsid w:val="0008252C"/>
    <w:rsid w:val="0009509C"/>
    <w:rsid w:val="00095AB2"/>
    <w:rsid w:val="00096251"/>
    <w:rsid w:val="000A0A74"/>
    <w:rsid w:val="000A1AF0"/>
    <w:rsid w:val="000A3628"/>
    <w:rsid w:val="000A43F7"/>
    <w:rsid w:val="000A64A4"/>
    <w:rsid w:val="000A7355"/>
    <w:rsid w:val="000B2C01"/>
    <w:rsid w:val="000B3422"/>
    <w:rsid w:val="000C3257"/>
    <w:rsid w:val="000C4DF4"/>
    <w:rsid w:val="000D5338"/>
    <w:rsid w:val="000E058F"/>
    <w:rsid w:val="000E3048"/>
    <w:rsid w:val="000E31B5"/>
    <w:rsid w:val="000E3FAD"/>
    <w:rsid w:val="000E7FBD"/>
    <w:rsid w:val="000F081D"/>
    <w:rsid w:val="000F2F01"/>
    <w:rsid w:val="0010119A"/>
    <w:rsid w:val="00102453"/>
    <w:rsid w:val="00102EC8"/>
    <w:rsid w:val="00114985"/>
    <w:rsid w:val="00114EB4"/>
    <w:rsid w:val="00116528"/>
    <w:rsid w:val="001204A9"/>
    <w:rsid w:val="00123348"/>
    <w:rsid w:val="001266FA"/>
    <w:rsid w:val="001365F4"/>
    <w:rsid w:val="00137463"/>
    <w:rsid w:val="00137E0B"/>
    <w:rsid w:val="001425C7"/>
    <w:rsid w:val="00144B6D"/>
    <w:rsid w:val="00144D2E"/>
    <w:rsid w:val="00152518"/>
    <w:rsid w:val="0015584A"/>
    <w:rsid w:val="0015668F"/>
    <w:rsid w:val="00157306"/>
    <w:rsid w:val="00162831"/>
    <w:rsid w:val="0016290C"/>
    <w:rsid w:val="0017049F"/>
    <w:rsid w:val="00181DA9"/>
    <w:rsid w:val="0019033A"/>
    <w:rsid w:val="001967E4"/>
    <w:rsid w:val="00196CFE"/>
    <w:rsid w:val="001A3384"/>
    <w:rsid w:val="001A5CFF"/>
    <w:rsid w:val="001B169D"/>
    <w:rsid w:val="001B16EB"/>
    <w:rsid w:val="001B251F"/>
    <w:rsid w:val="001B25C7"/>
    <w:rsid w:val="001B4FBD"/>
    <w:rsid w:val="001C19B4"/>
    <w:rsid w:val="001C455B"/>
    <w:rsid w:val="001D58A0"/>
    <w:rsid w:val="001D6052"/>
    <w:rsid w:val="001D7798"/>
    <w:rsid w:val="001E1108"/>
    <w:rsid w:val="001E3513"/>
    <w:rsid w:val="001F0F4D"/>
    <w:rsid w:val="001F170B"/>
    <w:rsid w:val="002024BD"/>
    <w:rsid w:val="002027DD"/>
    <w:rsid w:val="00203AB7"/>
    <w:rsid w:val="00211358"/>
    <w:rsid w:val="0021545C"/>
    <w:rsid w:val="00221B4A"/>
    <w:rsid w:val="002241A1"/>
    <w:rsid w:val="0022611B"/>
    <w:rsid w:val="0024077F"/>
    <w:rsid w:val="00241089"/>
    <w:rsid w:val="00242242"/>
    <w:rsid w:val="0025056A"/>
    <w:rsid w:val="002524D5"/>
    <w:rsid w:val="002561E5"/>
    <w:rsid w:val="00262EA2"/>
    <w:rsid w:val="00264FD4"/>
    <w:rsid w:val="00266B0D"/>
    <w:rsid w:val="00266CC7"/>
    <w:rsid w:val="002824A4"/>
    <w:rsid w:val="002832F4"/>
    <w:rsid w:val="002857DB"/>
    <w:rsid w:val="00287258"/>
    <w:rsid w:val="00290604"/>
    <w:rsid w:val="00291397"/>
    <w:rsid w:val="00292DC9"/>
    <w:rsid w:val="00293C0E"/>
    <w:rsid w:val="002A3464"/>
    <w:rsid w:val="002A47C8"/>
    <w:rsid w:val="002B0D16"/>
    <w:rsid w:val="002C100A"/>
    <w:rsid w:val="002C60E6"/>
    <w:rsid w:val="002C6287"/>
    <w:rsid w:val="002C7B0A"/>
    <w:rsid w:val="002D1112"/>
    <w:rsid w:val="002D56F8"/>
    <w:rsid w:val="002E0047"/>
    <w:rsid w:val="002E42DE"/>
    <w:rsid w:val="002E4D0E"/>
    <w:rsid w:val="002E5837"/>
    <w:rsid w:val="002F0D61"/>
    <w:rsid w:val="002F31F1"/>
    <w:rsid w:val="002F64F8"/>
    <w:rsid w:val="00300092"/>
    <w:rsid w:val="003014AF"/>
    <w:rsid w:val="00301E73"/>
    <w:rsid w:val="003030B6"/>
    <w:rsid w:val="00310CA3"/>
    <w:rsid w:val="00311E5A"/>
    <w:rsid w:val="003124FE"/>
    <w:rsid w:val="0032173E"/>
    <w:rsid w:val="00325DDE"/>
    <w:rsid w:val="00331DB1"/>
    <w:rsid w:val="003331ED"/>
    <w:rsid w:val="00336C24"/>
    <w:rsid w:val="00336CCA"/>
    <w:rsid w:val="0034673E"/>
    <w:rsid w:val="00352B49"/>
    <w:rsid w:val="003531B7"/>
    <w:rsid w:val="0035559D"/>
    <w:rsid w:val="003557D1"/>
    <w:rsid w:val="00360CCE"/>
    <w:rsid w:val="003632F1"/>
    <w:rsid w:val="00365A71"/>
    <w:rsid w:val="003663BC"/>
    <w:rsid w:val="0037064B"/>
    <w:rsid w:val="00370BBA"/>
    <w:rsid w:val="00375F55"/>
    <w:rsid w:val="0037634C"/>
    <w:rsid w:val="00381398"/>
    <w:rsid w:val="003815AC"/>
    <w:rsid w:val="00384EC4"/>
    <w:rsid w:val="0038667B"/>
    <w:rsid w:val="00386EA1"/>
    <w:rsid w:val="00391BED"/>
    <w:rsid w:val="003920CF"/>
    <w:rsid w:val="00396ECF"/>
    <w:rsid w:val="003A1DD5"/>
    <w:rsid w:val="003A4225"/>
    <w:rsid w:val="003A45D1"/>
    <w:rsid w:val="003A68DC"/>
    <w:rsid w:val="003A7508"/>
    <w:rsid w:val="003A769D"/>
    <w:rsid w:val="003B10B4"/>
    <w:rsid w:val="003C041D"/>
    <w:rsid w:val="003C1F36"/>
    <w:rsid w:val="003C28F8"/>
    <w:rsid w:val="003C31C6"/>
    <w:rsid w:val="003C6DB8"/>
    <w:rsid w:val="003C772E"/>
    <w:rsid w:val="003D5E5A"/>
    <w:rsid w:val="003D79B9"/>
    <w:rsid w:val="003E226B"/>
    <w:rsid w:val="003E7094"/>
    <w:rsid w:val="003E7D20"/>
    <w:rsid w:val="003F0E86"/>
    <w:rsid w:val="003F3225"/>
    <w:rsid w:val="003F4CFC"/>
    <w:rsid w:val="00404250"/>
    <w:rsid w:val="00404DAB"/>
    <w:rsid w:val="0040622E"/>
    <w:rsid w:val="00406C01"/>
    <w:rsid w:val="00407872"/>
    <w:rsid w:val="004079B3"/>
    <w:rsid w:val="00420F0D"/>
    <w:rsid w:val="00432740"/>
    <w:rsid w:val="00441A42"/>
    <w:rsid w:val="004421B6"/>
    <w:rsid w:val="00445768"/>
    <w:rsid w:val="00456C86"/>
    <w:rsid w:val="00457231"/>
    <w:rsid w:val="00457EB8"/>
    <w:rsid w:val="004651AD"/>
    <w:rsid w:val="0047150B"/>
    <w:rsid w:val="0047593E"/>
    <w:rsid w:val="00476669"/>
    <w:rsid w:val="00485C8E"/>
    <w:rsid w:val="00490DDB"/>
    <w:rsid w:val="004914D4"/>
    <w:rsid w:val="00491572"/>
    <w:rsid w:val="00495B21"/>
    <w:rsid w:val="00497248"/>
    <w:rsid w:val="00497967"/>
    <w:rsid w:val="004A2153"/>
    <w:rsid w:val="004B39B9"/>
    <w:rsid w:val="004B4B8F"/>
    <w:rsid w:val="004B6387"/>
    <w:rsid w:val="004B7902"/>
    <w:rsid w:val="004C7C57"/>
    <w:rsid w:val="004D2A02"/>
    <w:rsid w:val="004D460C"/>
    <w:rsid w:val="004D7A01"/>
    <w:rsid w:val="004E75C2"/>
    <w:rsid w:val="004F467E"/>
    <w:rsid w:val="004F55F7"/>
    <w:rsid w:val="005062A7"/>
    <w:rsid w:val="005064D7"/>
    <w:rsid w:val="0050684E"/>
    <w:rsid w:val="00510235"/>
    <w:rsid w:val="0051750F"/>
    <w:rsid w:val="005207CF"/>
    <w:rsid w:val="00521AAE"/>
    <w:rsid w:val="00523573"/>
    <w:rsid w:val="005237D0"/>
    <w:rsid w:val="0052491E"/>
    <w:rsid w:val="00526C3E"/>
    <w:rsid w:val="00530F44"/>
    <w:rsid w:val="005352D0"/>
    <w:rsid w:val="00537501"/>
    <w:rsid w:val="0055238A"/>
    <w:rsid w:val="005576E9"/>
    <w:rsid w:val="005632AC"/>
    <w:rsid w:val="00563A21"/>
    <w:rsid w:val="005650B1"/>
    <w:rsid w:val="0059264C"/>
    <w:rsid w:val="00595396"/>
    <w:rsid w:val="00595C76"/>
    <w:rsid w:val="00597654"/>
    <w:rsid w:val="005A1CB7"/>
    <w:rsid w:val="005B13A3"/>
    <w:rsid w:val="005B6F92"/>
    <w:rsid w:val="005B79BB"/>
    <w:rsid w:val="005C267C"/>
    <w:rsid w:val="005C3F92"/>
    <w:rsid w:val="005C41C3"/>
    <w:rsid w:val="005C666A"/>
    <w:rsid w:val="005D0447"/>
    <w:rsid w:val="005D33FA"/>
    <w:rsid w:val="005D488B"/>
    <w:rsid w:val="005D5F5F"/>
    <w:rsid w:val="005E2AC6"/>
    <w:rsid w:val="005E46FB"/>
    <w:rsid w:val="005E5F0D"/>
    <w:rsid w:val="005F68F7"/>
    <w:rsid w:val="005F6ABB"/>
    <w:rsid w:val="00602D6C"/>
    <w:rsid w:val="00602DFB"/>
    <w:rsid w:val="006053B3"/>
    <w:rsid w:val="00616683"/>
    <w:rsid w:val="00620086"/>
    <w:rsid w:val="006200FD"/>
    <w:rsid w:val="00625C15"/>
    <w:rsid w:val="00640761"/>
    <w:rsid w:val="00640D75"/>
    <w:rsid w:val="0064156C"/>
    <w:rsid w:val="00641BA6"/>
    <w:rsid w:val="00643BE3"/>
    <w:rsid w:val="006446BD"/>
    <w:rsid w:val="00645224"/>
    <w:rsid w:val="00653F56"/>
    <w:rsid w:val="00655507"/>
    <w:rsid w:val="00660E12"/>
    <w:rsid w:val="00664CF8"/>
    <w:rsid w:val="00665FC3"/>
    <w:rsid w:val="00666FBE"/>
    <w:rsid w:val="00674263"/>
    <w:rsid w:val="006753ED"/>
    <w:rsid w:val="00676885"/>
    <w:rsid w:val="00684837"/>
    <w:rsid w:val="0069170A"/>
    <w:rsid w:val="006A035D"/>
    <w:rsid w:val="006A30F0"/>
    <w:rsid w:val="006A4E09"/>
    <w:rsid w:val="006A5F44"/>
    <w:rsid w:val="006A6EA2"/>
    <w:rsid w:val="006A77CB"/>
    <w:rsid w:val="006B5E8B"/>
    <w:rsid w:val="006B6614"/>
    <w:rsid w:val="006C0464"/>
    <w:rsid w:val="006D0A4C"/>
    <w:rsid w:val="006E4A58"/>
    <w:rsid w:val="006F37DA"/>
    <w:rsid w:val="00700ED8"/>
    <w:rsid w:val="00707CB6"/>
    <w:rsid w:val="00717866"/>
    <w:rsid w:val="00720F41"/>
    <w:rsid w:val="007238F6"/>
    <w:rsid w:val="00734AC6"/>
    <w:rsid w:val="00742FA8"/>
    <w:rsid w:val="00744785"/>
    <w:rsid w:val="007450C1"/>
    <w:rsid w:val="00745DF8"/>
    <w:rsid w:val="007504C6"/>
    <w:rsid w:val="00752466"/>
    <w:rsid w:val="0075309C"/>
    <w:rsid w:val="007537D5"/>
    <w:rsid w:val="00754576"/>
    <w:rsid w:val="00771B9A"/>
    <w:rsid w:val="00777C57"/>
    <w:rsid w:val="007800AC"/>
    <w:rsid w:val="0078186D"/>
    <w:rsid w:val="00787319"/>
    <w:rsid w:val="007924DD"/>
    <w:rsid w:val="00796375"/>
    <w:rsid w:val="007966DD"/>
    <w:rsid w:val="007A10F2"/>
    <w:rsid w:val="007A6321"/>
    <w:rsid w:val="007A6A62"/>
    <w:rsid w:val="007B4B90"/>
    <w:rsid w:val="007B56A1"/>
    <w:rsid w:val="007C3C98"/>
    <w:rsid w:val="007C4162"/>
    <w:rsid w:val="007C5968"/>
    <w:rsid w:val="007D50B3"/>
    <w:rsid w:val="007E0513"/>
    <w:rsid w:val="007E6CE6"/>
    <w:rsid w:val="007F2FA4"/>
    <w:rsid w:val="007F5642"/>
    <w:rsid w:val="007F5DB9"/>
    <w:rsid w:val="007F6B14"/>
    <w:rsid w:val="007F79C2"/>
    <w:rsid w:val="00800314"/>
    <w:rsid w:val="008046E8"/>
    <w:rsid w:val="0080518F"/>
    <w:rsid w:val="00811DE9"/>
    <w:rsid w:val="00812D43"/>
    <w:rsid w:val="00821B06"/>
    <w:rsid w:val="00827E14"/>
    <w:rsid w:val="00830B06"/>
    <w:rsid w:val="00834944"/>
    <w:rsid w:val="00837B04"/>
    <w:rsid w:val="008414B2"/>
    <w:rsid w:val="008431CC"/>
    <w:rsid w:val="00844A40"/>
    <w:rsid w:val="00847FA1"/>
    <w:rsid w:val="008508E8"/>
    <w:rsid w:val="00860863"/>
    <w:rsid w:val="00865BA1"/>
    <w:rsid w:val="0086713B"/>
    <w:rsid w:val="00867738"/>
    <w:rsid w:val="00872C96"/>
    <w:rsid w:val="00890DB5"/>
    <w:rsid w:val="008947BF"/>
    <w:rsid w:val="008959EA"/>
    <w:rsid w:val="00896DE1"/>
    <w:rsid w:val="008A3ED0"/>
    <w:rsid w:val="008A46F3"/>
    <w:rsid w:val="008A4BD7"/>
    <w:rsid w:val="008A65DB"/>
    <w:rsid w:val="008A7342"/>
    <w:rsid w:val="008B2467"/>
    <w:rsid w:val="008B38A1"/>
    <w:rsid w:val="008B7B67"/>
    <w:rsid w:val="008B7F74"/>
    <w:rsid w:val="008C25F5"/>
    <w:rsid w:val="008C4725"/>
    <w:rsid w:val="008C47B3"/>
    <w:rsid w:val="008C63C6"/>
    <w:rsid w:val="008D4E5E"/>
    <w:rsid w:val="008D5587"/>
    <w:rsid w:val="008D61FA"/>
    <w:rsid w:val="008E45D5"/>
    <w:rsid w:val="008E4D96"/>
    <w:rsid w:val="008E6FA0"/>
    <w:rsid w:val="008E758F"/>
    <w:rsid w:val="008E77DC"/>
    <w:rsid w:val="008F11A4"/>
    <w:rsid w:val="008F6575"/>
    <w:rsid w:val="0090328A"/>
    <w:rsid w:val="009043D9"/>
    <w:rsid w:val="00904AE2"/>
    <w:rsid w:val="00906098"/>
    <w:rsid w:val="009112EC"/>
    <w:rsid w:val="00913ECD"/>
    <w:rsid w:val="009215A2"/>
    <w:rsid w:val="00926774"/>
    <w:rsid w:val="00927638"/>
    <w:rsid w:val="00930786"/>
    <w:rsid w:val="009310EA"/>
    <w:rsid w:val="0093204A"/>
    <w:rsid w:val="00934249"/>
    <w:rsid w:val="00936248"/>
    <w:rsid w:val="009370E4"/>
    <w:rsid w:val="00940AB1"/>
    <w:rsid w:val="00942EE4"/>
    <w:rsid w:val="0094412A"/>
    <w:rsid w:val="0094602C"/>
    <w:rsid w:val="009474FD"/>
    <w:rsid w:val="009629D9"/>
    <w:rsid w:val="00973AB0"/>
    <w:rsid w:val="00973F43"/>
    <w:rsid w:val="0098167A"/>
    <w:rsid w:val="00983ED3"/>
    <w:rsid w:val="00986A70"/>
    <w:rsid w:val="009916DD"/>
    <w:rsid w:val="009A31E7"/>
    <w:rsid w:val="009A5FBB"/>
    <w:rsid w:val="009A65E3"/>
    <w:rsid w:val="009B1D54"/>
    <w:rsid w:val="009B28CA"/>
    <w:rsid w:val="009B2E7D"/>
    <w:rsid w:val="009B71CD"/>
    <w:rsid w:val="009D3205"/>
    <w:rsid w:val="009D727B"/>
    <w:rsid w:val="009E001B"/>
    <w:rsid w:val="009F0DA8"/>
    <w:rsid w:val="009F4401"/>
    <w:rsid w:val="009F49C7"/>
    <w:rsid w:val="009F54AD"/>
    <w:rsid w:val="00A00237"/>
    <w:rsid w:val="00A02A5D"/>
    <w:rsid w:val="00A02F14"/>
    <w:rsid w:val="00A03BE0"/>
    <w:rsid w:val="00A05F77"/>
    <w:rsid w:val="00A10C0C"/>
    <w:rsid w:val="00A123D2"/>
    <w:rsid w:val="00A21E4C"/>
    <w:rsid w:val="00A22ED2"/>
    <w:rsid w:val="00A249F8"/>
    <w:rsid w:val="00A33355"/>
    <w:rsid w:val="00A45C1A"/>
    <w:rsid w:val="00A45D55"/>
    <w:rsid w:val="00A467BB"/>
    <w:rsid w:val="00A5225A"/>
    <w:rsid w:val="00A53846"/>
    <w:rsid w:val="00A55AE9"/>
    <w:rsid w:val="00A57DEE"/>
    <w:rsid w:val="00A62278"/>
    <w:rsid w:val="00A640B4"/>
    <w:rsid w:val="00A70000"/>
    <w:rsid w:val="00A7165B"/>
    <w:rsid w:val="00A7177F"/>
    <w:rsid w:val="00A74180"/>
    <w:rsid w:val="00A754B6"/>
    <w:rsid w:val="00A75BD3"/>
    <w:rsid w:val="00A7760D"/>
    <w:rsid w:val="00A816D5"/>
    <w:rsid w:val="00A85ED8"/>
    <w:rsid w:val="00A86A94"/>
    <w:rsid w:val="00A90772"/>
    <w:rsid w:val="00AC10FF"/>
    <w:rsid w:val="00AC51C1"/>
    <w:rsid w:val="00AD16E6"/>
    <w:rsid w:val="00AD1E72"/>
    <w:rsid w:val="00AD328C"/>
    <w:rsid w:val="00AD41DE"/>
    <w:rsid w:val="00AD50A9"/>
    <w:rsid w:val="00AE3334"/>
    <w:rsid w:val="00AE552E"/>
    <w:rsid w:val="00AF0FFA"/>
    <w:rsid w:val="00AF69B6"/>
    <w:rsid w:val="00AF750B"/>
    <w:rsid w:val="00B0400D"/>
    <w:rsid w:val="00B135FE"/>
    <w:rsid w:val="00B1475A"/>
    <w:rsid w:val="00B156EB"/>
    <w:rsid w:val="00B2188C"/>
    <w:rsid w:val="00B25849"/>
    <w:rsid w:val="00B4028B"/>
    <w:rsid w:val="00B40527"/>
    <w:rsid w:val="00B4744F"/>
    <w:rsid w:val="00B50D94"/>
    <w:rsid w:val="00B52091"/>
    <w:rsid w:val="00B55FE7"/>
    <w:rsid w:val="00B62988"/>
    <w:rsid w:val="00B73FDD"/>
    <w:rsid w:val="00B8093E"/>
    <w:rsid w:val="00B80D98"/>
    <w:rsid w:val="00B856F9"/>
    <w:rsid w:val="00B94039"/>
    <w:rsid w:val="00B971E5"/>
    <w:rsid w:val="00B97F13"/>
    <w:rsid w:val="00BA2D80"/>
    <w:rsid w:val="00BA567A"/>
    <w:rsid w:val="00BA56C5"/>
    <w:rsid w:val="00BA7490"/>
    <w:rsid w:val="00BB7081"/>
    <w:rsid w:val="00BB7ECA"/>
    <w:rsid w:val="00BD1A11"/>
    <w:rsid w:val="00BD399F"/>
    <w:rsid w:val="00BD4C02"/>
    <w:rsid w:val="00BD4FE2"/>
    <w:rsid w:val="00BD6F85"/>
    <w:rsid w:val="00BE29FE"/>
    <w:rsid w:val="00BE3472"/>
    <w:rsid w:val="00C11219"/>
    <w:rsid w:val="00C13412"/>
    <w:rsid w:val="00C15897"/>
    <w:rsid w:val="00C16732"/>
    <w:rsid w:val="00C22D9C"/>
    <w:rsid w:val="00C23F50"/>
    <w:rsid w:val="00C314DD"/>
    <w:rsid w:val="00C32D66"/>
    <w:rsid w:val="00C3511A"/>
    <w:rsid w:val="00C51F86"/>
    <w:rsid w:val="00C5706E"/>
    <w:rsid w:val="00C62FEA"/>
    <w:rsid w:val="00C717C0"/>
    <w:rsid w:val="00C73754"/>
    <w:rsid w:val="00C73909"/>
    <w:rsid w:val="00C742D3"/>
    <w:rsid w:val="00C7573B"/>
    <w:rsid w:val="00C77DD9"/>
    <w:rsid w:val="00C82E0D"/>
    <w:rsid w:val="00C8557D"/>
    <w:rsid w:val="00C947D0"/>
    <w:rsid w:val="00CA436D"/>
    <w:rsid w:val="00CA55B7"/>
    <w:rsid w:val="00CA6DCF"/>
    <w:rsid w:val="00CB20B1"/>
    <w:rsid w:val="00CB269B"/>
    <w:rsid w:val="00CB4566"/>
    <w:rsid w:val="00CB6A9E"/>
    <w:rsid w:val="00CC01B0"/>
    <w:rsid w:val="00CC09DC"/>
    <w:rsid w:val="00CC0A9F"/>
    <w:rsid w:val="00CC2AB1"/>
    <w:rsid w:val="00CC3B72"/>
    <w:rsid w:val="00CC44B9"/>
    <w:rsid w:val="00CC4900"/>
    <w:rsid w:val="00CC7B74"/>
    <w:rsid w:val="00CD1252"/>
    <w:rsid w:val="00CD341E"/>
    <w:rsid w:val="00CD6250"/>
    <w:rsid w:val="00CD62A5"/>
    <w:rsid w:val="00CD6F9A"/>
    <w:rsid w:val="00CE1EC9"/>
    <w:rsid w:val="00CE5BFC"/>
    <w:rsid w:val="00CF2F0F"/>
    <w:rsid w:val="00CF3571"/>
    <w:rsid w:val="00CF3C82"/>
    <w:rsid w:val="00D0113B"/>
    <w:rsid w:val="00D03876"/>
    <w:rsid w:val="00D05829"/>
    <w:rsid w:val="00D06561"/>
    <w:rsid w:val="00D075BB"/>
    <w:rsid w:val="00D07D5A"/>
    <w:rsid w:val="00D10261"/>
    <w:rsid w:val="00D11148"/>
    <w:rsid w:val="00D114D5"/>
    <w:rsid w:val="00D15189"/>
    <w:rsid w:val="00D15998"/>
    <w:rsid w:val="00D2329E"/>
    <w:rsid w:val="00D25D68"/>
    <w:rsid w:val="00D3694F"/>
    <w:rsid w:val="00D37850"/>
    <w:rsid w:val="00D431F2"/>
    <w:rsid w:val="00D4662B"/>
    <w:rsid w:val="00D47094"/>
    <w:rsid w:val="00D47225"/>
    <w:rsid w:val="00D530BA"/>
    <w:rsid w:val="00D62A20"/>
    <w:rsid w:val="00D64818"/>
    <w:rsid w:val="00D72EF9"/>
    <w:rsid w:val="00D7370B"/>
    <w:rsid w:val="00D740D0"/>
    <w:rsid w:val="00D8757E"/>
    <w:rsid w:val="00D87A5A"/>
    <w:rsid w:val="00DA1B6B"/>
    <w:rsid w:val="00DA2EAA"/>
    <w:rsid w:val="00DA3C54"/>
    <w:rsid w:val="00DA7517"/>
    <w:rsid w:val="00DB3ECA"/>
    <w:rsid w:val="00DB40EF"/>
    <w:rsid w:val="00DB592E"/>
    <w:rsid w:val="00DC456C"/>
    <w:rsid w:val="00DC47AA"/>
    <w:rsid w:val="00DC6D0B"/>
    <w:rsid w:val="00DD2F03"/>
    <w:rsid w:val="00DD3808"/>
    <w:rsid w:val="00DD53B1"/>
    <w:rsid w:val="00DD6EB9"/>
    <w:rsid w:val="00DD6FE7"/>
    <w:rsid w:val="00DF2506"/>
    <w:rsid w:val="00E047FB"/>
    <w:rsid w:val="00E0799A"/>
    <w:rsid w:val="00E11FB5"/>
    <w:rsid w:val="00E14196"/>
    <w:rsid w:val="00E15DDC"/>
    <w:rsid w:val="00E20A95"/>
    <w:rsid w:val="00E27C25"/>
    <w:rsid w:val="00E30676"/>
    <w:rsid w:val="00E357E3"/>
    <w:rsid w:val="00E36C71"/>
    <w:rsid w:val="00E41176"/>
    <w:rsid w:val="00E527D4"/>
    <w:rsid w:val="00E601E4"/>
    <w:rsid w:val="00E601E9"/>
    <w:rsid w:val="00E604B7"/>
    <w:rsid w:val="00E634BD"/>
    <w:rsid w:val="00E64805"/>
    <w:rsid w:val="00E76A33"/>
    <w:rsid w:val="00E81504"/>
    <w:rsid w:val="00E90F67"/>
    <w:rsid w:val="00E91247"/>
    <w:rsid w:val="00E92A33"/>
    <w:rsid w:val="00E94C54"/>
    <w:rsid w:val="00E96262"/>
    <w:rsid w:val="00EA0D9A"/>
    <w:rsid w:val="00EA1917"/>
    <w:rsid w:val="00EA5B45"/>
    <w:rsid w:val="00EB6C72"/>
    <w:rsid w:val="00EC21E8"/>
    <w:rsid w:val="00ED6EC8"/>
    <w:rsid w:val="00EE695D"/>
    <w:rsid w:val="00EE7B22"/>
    <w:rsid w:val="00EF2506"/>
    <w:rsid w:val="00EF2756"/>
    <w:rsid w:val="00EF33C8"/>
    <w:rsid w:val="00F14CA6"/>
    <w:rsid w:val="00F16DFA"/>
    <w:rsid w:val="00F271A1"/>
    <w:rsid w:val="00F3149D"/>
    <w:rsid w:val="00F322D9"/>
    <w:rsid w:val="00F3557E"/>
    <w:rsid w:val="00F35758"/>
    <w:rsid w:val="00F44983"/>
    <w:rsid w:val="00F45E6A"/>
    <w:rsid w:val="00F45ED7"/>
    <w:rsid w:val="00F559B1"/>
    <w:rsid w:val="00F64E11"/>
    <w:rsid w:val="00F70A1D"/>
    <w:rsid w:val="00F726E1"/>
    <w:rsid w:val="00F77333"/>
    <w:rsid w:val="00F80CA3"/>
    <w:rsid w:val="00F80DFE"/>
    <w:rsid w:val="00F80E49"/>
    <w:rsid w:val="00F814C3"/>
    <w:rsid w:val="00F81AAA"/>
    <w:rsid w:val="00F81FAE"/>
    <w:rsid w:val="00F82038"/>
    <w:rsid w:val="00F82269"/>
    <w:rsid w:val="00F82EB2"/>
    <w:rsid w:val="00F84304"/>
    <w:rsid w:val="00F844B6"/>
    <w:rsid w:val="00F845D3"/>
    <w:rsid w:val="00F875E2"/>
    <w:rsid w:val="00F90423"/>
    <w:rsid w:val="00F9110D"/>
    <w:rsid w:val="00F94B81"/>
    <w:rsid w:val="00FA0BB7"/>
    <w:rsid w:val="00FA14B6"/>
    <w:rsid w:val="00FA18F6"/>
    <w:rsid w:val="00FA4E57"/>
    <w:rsid w:val="00FA6939"/>
    <w:rsid w:val="00FC02B2"/>
    <w:rsid w:val="00FC179B"/>
    <w:rsid w:val="00FC1FD2"/>
    <w:rsid w:val="00FC2905"/>
    <w:rsid w:val="00FC3ED0"/>
    <w:rsid w:val="00FC57E1"/>
    <w:rsid w:val="00FC6587"/>
    <w:rsid w:val="00FC7961"/>
    <w:rsid w:val="00FD1D12"/>
    <w:rsid w:val="00FD70F7"/>
    <w:rsid w:val="00FE0FEB"/>
    <w:rsid w:val="00FE5734"/>
    <w:rsid w:val="00FE69C3"/>
    <w:rsid w:val="00FF2646"/>
    <w:rsid w:val="00FF4778"/>
    <w:rsid w:val="083D12CC"/>
    <w:rsid w:val="199249D9"/>
    <w:rsid w:val="1D92F823"/>
    <w:rsid w:val="355F393C"/>
    <w:rsid w:val="3DF36485"/>
    <w:rsid w:val="3EC683C3"/>
    <w:rsid w:val="41EE5C3D"/>
    <w:rsid w:val="46B0356C"/>
    <w:rsid w:val="488A1556"/>
    <w:rsid w:val="4B48810D"/>
    <w:rsid w:val="4CE4CCFE"/>
    <w:rsid w:val="518F3DAA"/>
    <w:rsid w:val="53C4D661"/>
    <w:rsid w:val="60F077BE"/>
    <w:rsid w:val="638B95E7"/>
    <w:rsid w:val="66546619"/>
    <w:rsid w:val="66F83186"/>
    <w:rsid w:val="6A438936"/>
    <w:rsid w:val="6B83E46A"/>
    <w:rsid w:val="6D81981D"/>
    <w:rsid w:val="7271261B"/>
    <w:rsid w:val="7614ADBC"/>
    <w:rsid w:val="7919ED5C"/>
    <w:rsid w:val="7DFAF0D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B29EF"/>
  <w15:chartTrackingRefBased/>
  <w15:docId w15:val="{7A5C03EE-2F48-41C5-BC54-24B71B0BA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513"/>
    <w:rPr>
      <w:sz w:val="24"/>
      <w:szCs w:val="24"/>
      <w:lang w:eastAsia="en-US"/>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kument1">
    <w:name w:val="Dokument 1"/>
    <w:rsid w:val="00666FBE"/>
    <w:pPr>
      <w:keepNext/>
      <w:keepLines/>
      <w:widowControl w:val="0"/>
      <w:tabs>
        <w:tab w:val="left" w:pos="-720"/>
      </w:tabs>
      <w:suppressAutoHyphens/>
      <w:autoSpaceDE w:val="0"/>
      <w:autoSpaceDN w:val="0"/>
      <w:adjustRightInd w:val="0"/>
      <w:spacing w:line="240" w:lineRule="atLeast"/>
    </w:pPr>
    <w:rPr>
      <w:rFonts w:ascii="Courier" w:eastAsia="Times New Roman" w:hAnsi="Courier"/>
      <w:sz w:val="24"/>
      <w:szCs w:val="24"/>
      <w:lang w:val="en-US" w:eastAsia="en-US"/>
    </w:rPr>
  </w:style>
  <w:style w:type="character" w:styleId="Hyperlink">
    <w:name w:val="Hyperlink"/>
    <w:rsid w:val="00666FBE"/>
    <w:rPr>
      <w:color w:val="0000FF"/>
      <w:u w:val="single"/>
    </w:rPr>
  </w:style>
  <w:style w:type="character" w:styleId="UnresolvedMention">
    <w:name w:val="Unresolved Mention"/>
    <w:uiPriority w:val="99"/>
    <w:semiHidden/>
    <w:unhideWhenUsed/>
    <w:rsid w:val="00157306"/>
    <w:rPr>
      <w:color w:val="605E5C"/>
      <w:shd w:val="clear" w:color="auto" w:fill="E1DFDD"/>
    </w:rPr>
  </w:style>
  <w:style w:type="character" w:styleId="CommentReference">
    <w:name w:val="Comment Reference"/>
    <w:uiPriority w:val="99"/>
    <w:semiHidden/>
    <w:unhideWhenUsed/>
    <w:rsid w:val="004D7A01"/>
    <w:rPr>
      <w:sz w:val="16"/>
      <w:szCs w:val="16"/>
    </w:rPr>
  </w:style>
  <w:style w:type="paragraph" w:styleId="CommentText">
    <w:name w:val="Comment Text"/>
    <w:basedOn w:val="Normal"/>
    <w:link w:val="CommentTextChar"/>
    <w:uiPriority w:val="99"/>
    <w:unhideWhenUsed/>
    <w:rsid w:val="004D7A01"/>
    <w:rPr>
      <w:sz w:val="20"/>
      <w:szCs w:val="20"/>
    </w:rPr>
  </w:style>
  <w:style w:type="character" w:customStyle="1" w:styleId="CommentTextChar">
    <w:name w:val="Comment Text Char"/>
    <w:link w:val="CommentText"/>
    <w:uiPriority w:val="99"/>
    <w:rsid w:val="004D7A01"/>
    <w:rPr>
      <w:lang w:val="nl-NL" w:eastAsia="en-US"/>
    </w:rPr>
  </w:style>
  <w:style w:type="paragraph" w:styleId="CommentSubject">
    <w:name w:val="Comment Subject"/>
    <w:basedOn w:val="CommentText"/>
    <w:next w:val="CommentText"/>
    <w:link w:val="CommentSubjectChar"/>
    <w:uiPriority w:val="99"/>
    <w:semiHidden/>
    <w:unhideWhenUsed/>
    <w:rsid w:val="004D7A01"/>
    <w:rPr>
      <w:b/>
      <w:bCs/>
    </w:rPr>
  </w:style>
  <w:style w:type="character" w:customStyle="1" w:styleId="CommentSubjectChar">
    <w:name w:val="Comment Subject Char"/>
    <w:link w:val="CommentSubject"/>
    <w:uiPriority w:val="99"/>
    <w:semiHidden/>
    <w:rsid w:val="004D7A01"/>
    <w:rPr>
      <w:b/>
      <w:bCs/>
      <w:lang w:val="nl-NL" w:eastAsia="en-US"/>
    </w:rPr>
  </w:style>
  <w:style w:type="paragraph" w:styleId="Revision">
    <w:name w:val="Revision"/>
    <w:hidden/>
    <w:uiPriority w:val="99"/>
    <w:semiHidden/>
    <w:rsid w:val="00FA14B6"/>
    <w:rPr>
      <w:sz w:val="24"/>
      <w:szCs w:val="24"/>
      <w:lang w:eastAsia="en-US"/>
    </w:rPr>
  </w:style>
  <w:style w:type="paragraph" w:styleId="ListParagraph">
    <w:name w:val="List Paragraph"/>
    <w:basedOn w:val="Normal"/>
    <w:uiPriority w:val="34"/>
    <w:qFormat/>
    <w:rsid w:val="00BB7081"/>
    <w:pPr>
      <w:ind w:left="720"/>
      <w:contextualSpacing/>
    </w:pPr>
  </w:style>
  <w:style w:type="paragraph" w:styleId="NormalWeb">
    <w:name w:val="Normal (Web)"/>
    <w:basedOn w:val="Normal"/>
    <w:uiPriority w:val="99"/>
    <w:semiHidden/>
    <w:unhideWhenUsed/>
    <w:rsid w:val="008A4BD7"/>
  </w:style>
  <w:style w:type="character" w:styleId="Mention">
    <w:name w:val="Mention"/>
    <w:basedOn w:val="DefaultParagraphFont"/>
    <w:uiPriority w:val="99"/>
    <w:unhideWhenUsed/>
    <w:rsid w:val="00521AA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62774">
      <w:bodyDiv w:val="1"/>
      <w:marLeft w:val="0"/>
      <w:marRight w:val="0"/>
      <w:marTop w:val="0"/>
      <w:marBottom w:val="0"/>
      <w:divBdr>
        <w:top w:val="none" w:sz="0" w:space="0" w:color="auto"/>
        <w:left w:val="none" w:sz="0" w:space="0" w:color="auto"/>
        <w:bottom w:val="none" w:sz="0" w:space="0" w:color="auto"/>
        <w:right w:val="none" w:sz="0" w:space="0" w:color="auto"/>
      </w:divBdr>
    </w:div>
    <w:div w:id="220947842">
      <w:bodyDiv w:val="1"/>
      <w:marLeft w:val="0"/>
      <w:marRight w:val="0"/>
      <w:marTop w:val="0"/>
      <w:marBottom w:val="0"/>
      <w:divBdr>
        <w:top w:val="none" w:sz="0" w:space="0" w:color="auto"/>
        <w:left w:val="none" w:sz="0" w:space="0" w:color="auto"/>
        <w:bottom w:val="none" w:sz="0" w:space="0" w:color="auto"/>
        <w:right w:val="none" w:sz="0" w:space="0" w:color="auto"/>
      </w:divBdr>
    </w:div>
    <w:div w:id="572861280">
      <w:bodyDiv w:val="1"/>
      <w:marLeft w:val="0"/>
      <w:marRight w:val="0"/>
      <w:marTop w:val="0"/>
      <w:marBottom w:val="0"/>
      <w:divBdr>
        <w:top w:val="none" w:sz="0" w:space="0" w:color="auto"/>
        <w:left w:val="none" w:sz="0" w:space="0" w:color="auto"/>
        <w:bottom w:val="none" w:sz="0" w:space="0" w:color="auto"/>
        <w:right w:val="none" w:sz="0" w:space="0" w:color="auto"/>
      </w:divBdr>
      <w:divsChild>
        <w:div w:id="1808624054">
          <w:marLeft w:val="0"/>
          <w:marRight w:val="0"/>
          <w:marTop w:val="0"/>
          <w:marBottom w:val="0"/>
          <w:divBdr>
            <w:top w:val="none" w:sz="0" w:space="0" w:color="auto"/>
            <w:left w:val="none" w:sz="0" w:space="0" w:color="auto"/>
            <w:bottom w:val="none" w:sz="0" w:space="0" w:color="auto"/>
            <w:right w:val="none" w:sz="0" w:space="0" w:color="auto"/>
          </w:divBdr>
          <w:divsChild>
            <w:div w:id="1871843055">
              <w:marLeft w:val="0"/>
              <w:marRight w:val="0"/>
              <w:marTop w:val="0"/>
              <w:marBottom w:val="0"/>
              <w:divBdr>
                <w:top w:val="none" w:sz="0" w:space="0" w:color="auto"/>
                <w:left w:val="none" w:sz="0" w:space="0" w:color="auto"/>
                <w:bottom w:val="none" w:sz="0" w:space="0" w:color="auto"/>
                <w:right w:val="none" w:sz="0" w:space="0" w:color="auto"/>
              </w:divBdr>
              <w:divsChild>
                <w:div w:id="26669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875163">
      <w:bodyDiv w:val="1"/>
      <w:marLeft w:val="0"/>
      <w:marRight w:val="0"/>
      <w:marTop w:val="0"/>
      <w:marBottom w:val="0"/>
      <w:divBdr>
        <w:top w:val="none" w:sz="0" w:space="0" w:color="auto"/>
        <w:left w:val="none" w:sz="0" w:space="0" w:color="auto"/>
        <w:bottom w:val="none" w:sz="0" w:space="0" w:color="auto"/>
        <w:right w:val="none" w:sz="0" w:space="0" w:color="auto"/>
      </w:divBdr>
      <w:divsChild>
        <w:div w:id="2033922412">
          <w:marLeft w:val="0"/>
          <w:marRight w:val="0"/>
          <w:marTop w:val="0"/>
          <w:marBottom w:val="0"/>
          <w:divBdr>
            <w:top w:val="none" w:sz="0" w:space="0" w:color="auto"/>
            <w:left w:val="none" w:sz="0" w:space="0" w:color="auto"/>
            <w:bottom w:val="none" w:sz="0" w:space="0" w:color="auto"/>
            <w:right w:val="none" w:sz="0" w:space="0" w:color="auto"/>
          </w:divBdr>
        </w:div>
      </w:divsChild>
    </w:div>
    <w:div w:id="682123499">
      <w:bodyDiv w:val="1"/>
      <w:marLeft w:val="0"/>
      <w:marRight w:val="0"/>
      <w:marTop w:val="0"/>
      <w:marBottom w:val="0"/>
      <w:divBdr>
        <w:top w:val="none" w:sz="0" w:space="0" w:color="auto"/>
        <w:left w:val="none" w:sz="0" w:space="0" w:color="auto"/>
        <w:bottom w:val="none" w:sz="0" w:space="0" w:color="auto"/>
        <w:right w:val="none" w:sz="0" w:space="0" w:color="auto"/>
      </w:divBdr>
      <w:divsChild>
        <w:div w:id="627589149">
          <w:marLeft w:val="0"/>
          <w:marRight w:val="0"/>
          <w:marTop w:val="0"/>
          <w:marBottom w:val="0"/>
          <w:divBdr>
            <w:top w:val="none" w:sz="0" w:space="0" w:color="auto"/>
            <w:left w:val="none" w:sz="0" w:space="0" w:color="auto"/>
            <w:bottom w:val="none" w:sz="0" w:space="0" w:color="auto"/>
            <w:right w:val="none" w:sz="0" w:space="0" w:color="auto"/>
          </w:divBdr>
        </w:div>
      </w:divsChild>
    </w:div>
    <w:div w:id="795413947">
      <w:bodyDiv w:val="1"/>
      <w:marLeft w:val="0"/>
      <w:marRight w:val="0"/>
      <w:marTop w:val="0"/>
      <w:marBottom w:val="0"/>
      <w:divBdr>
        <w:top w:val="none" w:sz="0" w:space="0" w:color="auto"/>
        <w:left w:val="none" w:sz="0" w:space="0" w:color="auto"/>
        <w:bottom w:val="none" w:sz="0" w:space="0" w:color="auto"/>
        <w:right w:val="none" w:sz="0" w:space="0" w:color="auto"/>
      </w:divBdr>
    </w:div>
    <w:div w:id="971252570">
      <w:bodyDiv w:val="1"/>
      <w:marLeft w:val="0"/>
      <w:marRight w:val="0"/>
      <w:marTop w:val="0"/>
      <w:marBottom w:val="0"/>
      <w:divBdr>
        <w:top w:val="none" w:sz="0" w:space="0" w:color="auto"/>
        <w:left w:val="none" w:sz="0" w:space="0" w:color="auto"/>
        <w:bottom w:val="none" w:sz="0" w:space="0" w:color="auto"/>
        <w:right w:val="none" w:sz="0" w:space="0" w:color="auto"/>
      </w:divBdr>
      <w:divsChild>
        <w:div w:id="487016658">
          <w:marLeft w:val="0"/>
          <w:marRight w:val="0"/>
          <w:marTop w:val="0"/>
          <w:marBottom w:val="0"/>
          <w:divBdr>
            <w:top w:val="none" w:sz="0" w:space="0" w:color="auto"/>
            <w:left w:val="none" w:sz="0" w:space="0" w:color="auto"/>
            <w:bottom w:val="none" w:sz="0" w:space="0" w:color="auto"/>
            <w:right w:val="none" w:sz="0" w:space="0" w:color="auto"/>
          </w:divBdr>
        </w:div>
      </w:divsChild>
    </w:div>
    <w:div w:id="1352535676">
      <w:bodyDiv w:val="1"/>
      <w:marLeft w:val="0"/>
      <w:marRight w:val="0"/>
      <w:marTop w:val="0"/>
      <w:marBottom w:val="0"/>
      <w:divBdr>
        <w:top w:val="none" w:sz="0" w:space="0" w:color="auto"/>
        <w:left w:val="none" w:sz="0" w:space="0" w:color="auto"/>
        <w:bottom w:val="none" w:sz="0" w:space="0" w:color="auto"/>
        <w:right w:val="none" w:sz="0" w:space="0" w:color="auto"/>
      </w:divBdr>
      <w:divsChild>
        <w:div w:id="1256405585">
          <w:marLeft w:val="0"/>
          <w:marRight w:val="0"/>
          <w:marTop w:val="0"/>
          <w:marBottom w:val="0"/>
          <w:divBdr>
            <w:top w:val="none" w:sz="0" w:space="0" w:color="auto"/>
            <w:left w:val="none" w:sz="0" w:space="0" w:color="auto"/>
            <w:bottom w:val="none" w:sz="0" w:space="0" w:color="auto"/>
            <w:right w:val="none" w:sz="0" w:space="0" w:color="auto"/>
          </w:divBdr>
          <w:divsChild>
            <w:div w:id="398287570">
              <w:marLeft w:val="0"/>
              <w:marRight w:val="0"/>
              <w:marTop w:val="0"/>
              <w:marBottom w:val="0"/>
              <w:divBdr>
                <w:top w:val="none" w:sz="0" w:space="0" w:color="auto"/>
                <w:left w:val="none" w:sz="0" w:space="0" w:color="auto"/>
                <w:bottom w:val="none" w:sz="0" w:space="0" w:color="auto"/>
                <w:right w:val="none" w:sz="0" w:space="0" w:color="auto"/>
              </w:divBdr>
              <w:divsChild>
                <w:div w:id="64273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827810">
      <w:bodyDiv w:val="1"/>
      <w:marLeft w:val="0"/>
      <w:marRight w:val="0"/>
      <w:marTop w:val="0"/>
      <w:marBottom w:val="0"/>
      <w:divBdr>
        <w:top w:val="none" w:sz="0" w:space="0" w:color="auto"/>
        <w:left w:val="none" w:sz="0" w:space="0" w:color="auto"/>
        <w:bottom w:val="none" w:sz="0" w:space="0" w:color="auto"/>
        <w:right w:val="none" w:sz="0" w:space="0" w:color="auto"/>
      </w:divBdr>
      <w:divsChild>
        <w:div w:id="652297493">
          <w:marLeft w:val="0"/>
          <w:marRight w:val="0"/>
          <w:marTop w:val="0"/>
          <w:marBottom w:val="0"/>
          <w:divBdr>
            <w:top w:val="none" w:sz="0" w:space="0" w:color="auto"/>
            <w:left w:val="none" w:sz="0" w:space="0" w:color="auto"/>
            <w:bottom w:val="none" w:sz="0" w:space="0" w:color="auto"/>
            <w:right w:val="none" w:sz="0" w:space="0" w:color="auto"/>
          </w:divBdr>
        </w:div>
      </w:divsChild>
    </w:div>
    <w:div w:id="1733575400">
      <w:bodyDiv w:val="1"/>
      <w:marLeft w:val="0"/>
      <w:marRight w:val="0"/>
      <w:marTop w:val="0"/>
      <w:marBottom w:val="0"/>
      <w:divBdr>
        <w:top w:val="none" w:sz="0" w:space="0" w:color="auto"/>
        <w:left w:val="none" w:sz="0" w:space="0" w:color="auto"/>
        <w:bottom w:val="none" w:sz="0" w:space="0" w:color="auto"/>
        <w:right w:val="none" w:sz="0" w:space="0" w:color="auto"/>
      </w:divBdr>
    </w:div>
    <w:div w:id="1779400024">
      <w:bodyDiv w:val="1"/>
      <w:marLeft w:val="0"/>
      <w:marRight w:val="0"/>
      <w:marTop w:val="0"/>
      <w:marBottom w:val="0"/>
      <w:divBdr>
        <w:top w:val="none" w:sz="0" w:space="0" w:color="auto"/>
        <w:left w:val="none" w:sz="0" w:space="0" w:color="auto"/>
        <w:bottom w:val="none" w:sz="0" w:space="0" w:color="auto"/>
        <w:right w:val="none" w:sz="0" w:space="0" w:color="auto"/>
      </w:divBdr>
    </w:div>
    <w:div w:id="192776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pr@nimag.nl" TargetMode="External"/><Relationship Id="rId4" Type="http://schemas.openxmlformats.org/officeDocument/2006/relationships/numbering" Target="numbering.xml"/><Relationship Id="rId9" Type="http://schemas.openxmlformats.org/officeDocument/2006/relationships/hyperlink" Target="mailto:pr@nimag.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70C6C6A93DDA4E8344868232B5B93A" ma:contentTypeVersion="17" ma:contentTypeDescription="Een nieuw document maken." ma:contentTypeScope="" ma:versionID="a15d3b6018e5ece01f29ba8d0d20f7d1">
  <xsd:schema xmlns:xsd="http://www.w3.org/2001/XMLSchema" xmlns:xs="http://www.w3.org/2001/XMLSchema" xmlns:p="http://schemas.microsoft.com/office/2006/metadata/properties" xmlns:ns2="9c519d79-b362-4bad-b762-be5092e74149" xmlns:ns3="3ad022ef-d873-44fa-a9ae-289275e0dcd1" xmlns:ns4="http://schemas.microsoft.com/sharepoint/v3/fields" targetNamespace="http://schemas.microsoft.com/office/2006/metadata/properties" ma:root="true" ma:fieldsID="51e7d58bdb754f3fc40decad670f7778" ns2:_="" ns3:_="" ns4:_="">
    <xsd:import namespace="9c519d79-b362-4bad-b762-be5092e74149"/>
    <xsd:import namespace="3ad022ef-d873-44fa-a9ae-289275e0dcd1"/>
    <xsd:import namespace="http://schemas.microsoft.com/sharepoint/v3/fields"/>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4:_DCDateCreate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19d79-b362-4bad-b762-be5092e7414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16cd89ac-e70e-446e-bb60-1377becfbd02}" ma:internalName="TaxCatchAll" ma:showField="CatchAllData" ma:web="9c519d79-b362-4bad-b762-be5092e741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d022ef-d873-44fa-a9ae-289275e0dcd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4fd71fb-dbcb-4f81-8488-2735d95965e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3" nillable="true" ma:displayName="Gemaakt op" ma:description="De datum waarop deze bron is gemaakt" ma:format="DateTime" ma:indexed="true" ma:internalName="_DCDateCrea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519d79-b362-4bad-b762-be5092e74149" xsi:nil="true"/>
    <lcf76f155ced4ddcb4097134ff3c332f xmlns="3ad022ef-d873-44fa-a9ae-289275e0dcd1">
      <Terms xmlns="http://schemas.microsoft.com/office/infopath/2007/PartnerControls"/>
    </lcf76f155ced4ddcb4097134ff3c332f>
    <_DCDateCreated xmlns="http://schemas.microsoft.com/sharepoint/v3/fields" xsi:nil="true"/>
  </documentManagement>
</p:properties>
</file>

<file path=customXml/itemProps1.xml><?xml version="1.0" encoding="utf-8"?>
<ds:datastoreItem xmlns:ds="http://schemas.openxmlformats.org/officeDocument/2006/customXml" ds:itemID="{829B31F5-F1B4-496F-85AB-F4010CB26984}">
  <ds:schemaRefs>
    <ds:schemaRef ds:uri="http://schemas.microsoft.com/sharepoint/v3/contenttype/forms"/>
  </ds:schemaRefs>
</ds:datastoreItem>
</file>

<file path=customXml/itemProps2.xml><?xml version="1.0" encoding="utf-8"?>
<ds:datastoreItem xmlns:ds="http://schemas.openxmlformats.org/officeDocument/2006/customXml" ds:itemID="{F2B7FE83-146D-4DE5-ABDA-F0F2B3C17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19d79-b362-4bad-b762-be5092e74149"/>
    <ds:schemaRef ds:uri="3ad022ef-d873-44fa-a9ae-289275e0dcd1"/>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241892-4765-4E21-B80F-96180E17FAF2}">
  <ds:schemaRefs>
    <ds:schemaRef ds:uri="http://schemas.microsoft.com/office/2006/metadata/properties"/>
    <ds:schemaRef ds:uri="http://schemas.microsoft.com/office/infopath/2007/PartnerControls"/>
    <ds:schemaRef ds:uri="9c519d79-b362-4bad-b762-be5092e74149"/>
    <ds:schemaRef ds:uri="3ad022ef-d873-44fa-a9ae-289275e0dcd1"/>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1417</Words>
  <Characters>8083</Characters>
  <Application>Microsoft Office Word</Application>
  <DocSecurity>0</DocSecurity>
  <Lines>67</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Louwman</Company>
  <LinksUpToDate>false</LinksUpToDate>
  <CharactersWithSpaces>9482</CharactersWithSpaces>
  <SharedDoc>false</SharedDoc>
  <HLinks>
    <vt:vector size="96" baseType="variant">
      <vt:variant>
        <vt:i4>1572914</vt:i4>
      </vt:variant>
      <vt:variant>
        <vt:i4>0</vt:i4>
      </vt:variant>
      <vt:variant>
        <vt:i4>0</vt:i4>
      </vt:variant>
      <vt:variant>
        <vt:i4>5</vt:i4>
      </vt:variant>
      <vt:variant>
        <vt:lpwstr>mailto:pr@nimag.nl</vt:lpwstr>
      </vt:variant>
      <vt:variant>
        <vt:lpwstr/>
      </vt:variant>
      <vt:variant>
        <vt:i4>1572914</vt:i4>
      </vt:variant>
      <vt:variant>
        <vt:i4>0</vt:i4>
      </vt:variant>
      <vt:variant>
        <vt:i4>0</vt:i4>
      </vt:variant>
      <vt:variant>
        <vt:i4>5</vt:i4>
      </vt:variant>
      <vt:variant>
        <vt:lpwstr>mailto:pr@nimag.nl</vt:lpwstr>
      </vt:variant>
      <vt:variant>
        <vt:lpwstr/>
      </vt:variant>
      <vt:variant>
        <vt:i4>1572914</vt:i4>
      </vt:variant>
      <vt:variant>
        <vt:i4>0</vt:i4>
      </vt:variant>
      <vt:variant>
        <vt:i4>0</vt:i4>
      </vt:variant>
      <vt:variant>
        <vt:i4>5</vt:i4>
      </vt:variant>
      <vt:variant>
        <vt:lpwstr>mailto:pr@nimag.nl</vt:lpwstr>
      </vt:variant>
      <vt:variant>
        <vt:lpwstr/>
      </vt:variant>
      <vt:variant>
        <vt:i4>1572914</vt:i4>
      </vt:variant>
      <vt:variant>
        <vt:i4>0</vt:i4>
      </vt:variant>
      <vt:variant>
        <vt:i4>0</vt:i4>
      </vt:variant>
      <vt:variant>
        <vt:i4>5</vt:i4>
      </vt:variant>
      <vt:variant>
        <vt:lpwstr>mailto:pr@nimag.nl</vt:lpwstr>
      </vt:variant>
      <vt:variant>
        <vt:lpwstr/>
      </vt:variant>
      <vt:variant>
        <vt:i4>1572914</vt:i4>
      </vt:variant>
      <vt:variant>
        <vt:i4>0</vt:i4>
      </vt:variant>
      <vt:variant>
        <vt:i4>0</vt:i4>
      </vt:variant>
      <vt:variant>
        <vt:i4>5</vt:i4>
      </vt:variant>
      <vt:variant>
        <vt:lpwstr>mailto:pr@nimag.nl</vt:lpwstr>
      </vt:variant>
      <vt:variant>
        <vt:lpwstr/>
      </vt:variant>
      <vt:variant>
        <vt:i4>1572914</vt:i4>
      </vt:variant>
      <vt:variant>
        <vt:i4>0</vt:i4>
      </vt:variant>
      <vt:variant>
        <vt:i4>0</vt:i4>
      </vt:variant>
      <vt:variant>
        <vt:i4>5</vt:i4>
      </vt:variant>
      <vt:variant>
        <vt:lpwstr>mailto:pr@nimag.nl</vt:lpwstr>
      </vt:variant>
      <vt:variant>
        <vt:lpwstr/>
      </vt:variant>
      <vt:variant>
        <vt:i4>1572914</vt:i4>
      </vt:variant>
      <vt:variant>
        <vt:i4>0</vt:i4>
      </vt:variant>
      <vt:variant>
        <vt:i4>0</vt:i4>
      </vt:variant>
      <vt:variant>
        <vt:i4>5</vt:i4>
      </vt:variant>
      <vt:variant>
        <vt:lpwstr>mailto:pr@nimag.nl</vt:lpwstr>
      </vt:variant>
      <vt:variant>
        <vt:lpwstr/>
      </vt:variant>
      <vt:variant>
        <vt:i4>1572914</vt:i4>
      </vt:variant>
      <vt:variant>
        <vt:i4>0</vt:i4>
      </vt:variant>
      <vt:variant>
        <vt:i4>0</vt:i4>
      </vt:variant>
      <vt:variant>
        <vt:i4>5</vt:i4>
      </vt:variant>
      <vt:variant>
        <vt:lpwstr>mailto:pr@nimag.nl</vt:lpwstr>
      </vt:variant>
      <vt:variant>
        <vt:lpwstr/>
      </vt:variant>
      <vt:variant>
        <vt:i4>1572914</vt:i4>
      </vt:variant>
      <vt:variant>
        <vt:i4>0</vt:i4>
      </vt:variant>
      <vt:variant>
        <vt:i4>0</vt:i4>
      </vt:variant>
      <vt:variant>
        <vt:i4>5</vt:i4>
      </vt:variant>
      <vt:variant>
        <vt:lpwstr>mailto:pr@nimag.nl</vt:lpwstr>
      </vt:variant>
      <vt:variant>
        <vt:lpwstr/>
      </vt:variant>
      <vt:variant>
        <vt:i4>1572914</vt:i4>
      </vt:variant>
      <vt:variant>
        <vt:i4>0</vt:i4>
      </vt:variant>
      <vt:variant>
        <vt:i4>0</vt:i4>
      </vt:variant>
      <vt:variant>
        <vt:i4>5</vt:i4>
      </vt:variant>
      <vt:variant>
        <vt:lpwstr>mailto:pr@nimag.nl</vt:lpwstr>
      </vt:variant>
      <vt:variant>
        <vt:lpwstr/>
      </vt:variant>
      <vt:variant>
        <vt:i4>1572914</vt:i4>
      </vt:variant>
      <vt:variant>
        <vt:i4>0</vt:i4>
      </vt:variant>
      <vt:variant>
        <vt:i4>0</vt:i4>
      </vt:variant>
      <vt:variant>
        <vt:i4>5</vt:i4>
      </vt:variant>
      <vt:variant>
        <vt:lpwstr>mailto:pr@nimag.nl</vt:lpwstr>
      </vt:variant>
      <vt:variant>
        <vt:lpwstr/>
      </vt:variant>
      <vt:variant>
        <vt:i4>1572914</vt:i4>
      </vt:variant>
      <vt:variant>
        <vt:i4>0</vt:i4>
      </vt:variant>
      <vt:variant>
        <vt:i4>0</vt:i4>
      </vt:variant>
      <vt:variant>
        <vt:i4>5</vt:i4>
      </vt:variant>
      <vt:variant>
        <vt:lpwstr>mailto:pr@nimag.nl</vt:lpwstr>
      </vt:variant>
      <vt:variant>
        <vt:lpwstr/>
      </vt:variant>
      <vt:variant>
        <vt:i4>1572914</vt:i4>
      </vt:variant>
      <vt:variant>
        <vt:i4>0</vt:i4>
      </vt:variant>
      <vt:variant>
        <vt:i4>0</vt:i4>
      </vt:variant>
      <vt:variant>
        <vt:i4>5</vt:i4>
      </vt:variant>
      <vt:variant>
        <vt:lpwstr>mailto:pr@nimag.nl</vt:lpwstr>
      </vt:variant>
      <vt:variant>
        <vt:lpwstr/>
      </vt:variant>
      <vt:variant>
        <vt:i4>1572914</vt:i4>
      </vt:variant>
      <vt:variant>
        <vt:i4>0</vt:i4>
      </vt:variant>
      <vt:variant>
        <vt:i4>0</vt:i4>
      </vt:variant>
      <vt:variant>
        <vt:i4>5</vt:i4>
      </vt:variant>
      <vt:variant>
        <vt:lpwstr>mailto:pr@nimag.nl</vt:lpwstr>
      </vt:variant>
      <vt:variant>
        <vt:lpwstr/>
      </vt:variant>
      <vt:variant>
        <vt:i4>1572914</vt:i4>
      </vt:variant>
      <vt:variant>
        <vt:i4>0</vt:i4>
      </vt:variant>
      <vt:variant>
        <vt:i4>0</vt:i4>
      </vt:variant>
      <vt:variant>
        <vt:i4>5</vt:i4>
      </vt:variant>
      <vt:variant>
        <vt:lpwstr>mailto:pr@nimag.nl</vt:lpwstr>
      </vt:variant>
      <vt:variant>
        <vt:lpwstr/>
      </vt:variant>
      <vt:variant>
        <vt:i4>1572914</vt:i4>
      </vt:variant>
      <vt:variant>
        <vt:i4>0</vt:i4>
      </vt:variant>
      <vt:variant>
        <vt:i4>0</vt:i4>
      </vt:variant>
      <vt:variant>
        <vt:i4>5</vt:i4>
      </vt:variant>
      <vt:variant>
        <vt:lpwstr>mailto:pr@nimag.nl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Malu Landman</dc:creator>
  <cp:keywords/>
  <cp:lastModifiedBy>Kristiaan Wulffraat</cp:lastModifiedBy>
  <cp:revision>31</cp:revision>
  <cp:lastPrinted>2014-09-03T06:57:00Z</cp:lastPrinted>
  <dcterms:created xsi:type="dcterms:W3CDTF">2026-11-02T13:32:00Z</dcterms:created>
  <dcterms:modified xsi:type="dcterms:W3CDTF">2026-11-02T13:45:00Z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nl</vt:lpwstr>
  </property>
  <property fmtid="{D5CDD505-2E9C-101B-9397-08002B2CF9AE}" pid="4" name="ContentTypeId">
    <vt:lpwstr>0x010100FF70C6C6A93DDA4E8344868232B5B93A</vt:lpwstr>
  </property>
</Properties>
</file>