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B3AB7" w14:textId="60E262C8" w:rsidR="00114EB4" w:rsidRPr="00913ECD" w:rsidRDefault="005B2FE6" w:rsidP="00114EB4">
      <w:r>
        <w:rPr>
          <w:noProof/>
        </w:rPr>
        <w:drawing>
          <wp:anchor distT="0" distB="0" distL="114300" distR="114300" simplePos="0" relativeHeight="251658240" behindDoc="0" locked="0" layoutInCell="1" allowOverlap="1" wp14:anchorId="7B9216AC" wp14:editId="2DD509B6">
            <wp:simplePos x="0" y="0"/>
            <wp:positionH relativeFrom="margin">
              <wp:posOffset>-474980</wp:posOffset>
            </wp:positionH>
            <wp:positionV relativeFrom="margin">
              <wp:posOffset>-706755</wp:posOffset>
            </wp:positionV>
            <wp:extent cx="6709410" cy="797560"/>
            <wp:effectExtent l="0" t="0" r="0" b="0"/>
            <wp:wrapSquare wrapText="bothSides"/>
            <wp:docPr id="2" name="Afbeelding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09410" cy="7975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325704" w14:textId="77777777" w:rsidR="00666FBE" w:rsidRPr="000F2F01" w:rsidRDefault="00666FBE" w:rsidP="00666FBE">
      <w:pPr>
        <w:pStyle w:val="Dokument1"/>
        <w:keepNext w:val="0"/>
        <w:keepLines w:val="0"/>
        <w:tabs>
          <w:tab w:val="clear" w:pos="-720"/>
        </w:tabs>
        <w:suppressAutoHyphens w:val="0"/>
        <w:spacing w:line="240" w:lineRule="auto"/>
        <w:jc w:val="center"/>
        <w:rPr>
          <w:rFonts w:ascii="Arial" w:hAnsi="Arial" w:cs="Arial"/>
          <w:bCs/>
          <w:lang w:val="nl-NL"/>
        </w:rPr>
      </w:pPr>
    </w:p>
    <w:p w14:paraId="2E2D5815" w14:textId="334C28EA" w:rsidR="00B7007A" w:rsidRDefault="00B7007A" w:rsidP="00B7007A">
      <w:pPr>
        <w:jc w:val="center"/>
        <w:rPr>
          <w:rFonts w:ascii="Arial" w:hAnsi="Arial" w:cs="Arial"/>
          <w:b/>
          <w:sz w:val="28"/>
          <w:szCs w:val="28"/>
        </w:rPr>
      </w:pPr>
      <w:r>
        <w:rPr>
          <w:rFonts w:ascii="Arial" w:hAnsi="Arial" w:cs="Arial"/>
          <w:b/>
          <w:bCs/>
        </w:rPr>
        <w:t>P</w:t>
      </w:r>
      <w:r w:rsidRPr="00B7007A">
        <w:rPr>
          <w:rFonts w:ascii="Arial" w:hAnsi="Arial" w:cs="Arial"/>
          <w:b/>
          <w:bCs/>
        </w:rPr>
        <w:t>ure sportbeleving zonder compromissen</w:t>
      </w:r>
      <w:r>
        <w:rPr>
          <w:rFonts w:ascii="Arial" w:hAnsi="Arial" w:cs="Arial"/>
          <w:b/>
          <w:sz w:val="28"/>
          <w:szCs w:val="28"/>
        </w:rPr>
        <w:t xml:space="preserve"> </w:t>
      </w:r>
    </w:p>
    <w:p w14:paraId="4C620672" w14:textId="77777777" w:rsidR="00310613" w:rsidRDefault="009A65E3" w:rsidP="00310613">
      <w:pPr>
        <w:jc w:val="center"/>
        <w:rPr>
          <w:rFonts w:ascii="Arial" w:hAnsi="Arial" w:cs="Arial"/>
          <w:b/>
          <w:sz w:val="28"/>
          <w:szCs w:val="28"/>
        </w:rPr>
      </w:pPr>
      <w:r>
        <w:rPr>
          <w:rFonts w:ascii="Arial" w:hAnsi="Arial" w:cs="Arial"/>
          <w:b/>
          <w:sz w:val="28"/>
          <w:szCs w:val="28"/>
        </w:rPr>
        <w:t xml:space="preserve">Suzuki introduceert </w:t>
      </w:r>
      <w:r w:rsidR="00B7007A">
        <w:rPr>
          <w:rFonts w:ascii="Arial" w:hAnsi="Arial" w:cs="Arial"/>
          <w:b/>
          <w:sz w:val="28"/>
          <w:szCs w:val="28"/>
        </w:rPr>
        <w:t>GSX-10R: nieuwe generatie sportmotor</w:t>
      </w:r>
    </w:p>
    <w:p w14:paraId="3870514D" w14:textId="77777777" w:rsidR="00310613" w:rsidRDefault="00310613" w:rsidP="00310613">
      <w:pPr>
        <w:jc w:val="center"/>
        <w:rPr>
          <w:rFonts w:ascii="Arial" w:hAnsi="Arial" w:cs="Arial"/>
          <w:b/>
          <w:sz w:val="28"/>
          <w:szCs w:val="28"/>
        </w:rPr>
      </w:pPr>
    </w:p>
    <w:p w14:paraId="2F5B7B63" w14:textId="3E0B6E72" w:rsidR="00310613" w:rsidRDefault="00310613" w:rsidP="00310613">
      <w:pPr>
        <w:rPr>
          <w:rFonts w:ascii="Arial" w:hAnsi="Arial" w:cs="Arial"/>
          <w:b/>
          <w:bCs/>
        </w:rPr>
      </w:pPr>
      <w:r w:rsidRPr="00310613">
        <w:rPr>
          <w:rFonts w:ascii="Arial" w:hAnsi="Arial" w:cs="Arial"/>
          <w:b/>
          <w:bCs/>
        </w:rPr>
        <w:t xml:space="preserve">Suzuki introduceert met de GSX-10R een nieuwe generatie sportmotor. De GSX-10R verenigt een krachtige 999 cm³ viercilinder, geavanceerde elektronica en een compact </w:t>
      </w:r>
      <w:r w:rsidR="004A2226">
        <w:rPr>
          <w:rFonts w:ascii="Arial" w:hAnsi="Arial" w:cs="Arial"/>
          <w:b/>
          <w:bCs/>
        </w:rPr>
        <w:t>rijwielgedeelte</w:t>
      </w:r>
      <w:r w:rsidRPr="00310613">
        <w:rPr>
          <w:rFonts w:ascii="Arial" w:hAnsi="Arial" w:cs="Arial"/>
          <w:b/>
          <w:bCs/>
        </w:rPr>
        <w:t xml:space="preserve"> in een uitgesproken supersportdesign. Het resultaat is een sportmotor die zich thuis voelt op zowel de openbare weg als het circuit.</w:t>
      </w:r>
    </w:p>
    <w:p w14:paraId="0CAEC3D5" w14:textId="77777777" w:rsidR="00310613" w:rsidRDefault="00310613" w:rsidP="00310613">
      <w:pPr>
        <w:rPr>
          <w:rFonts w:ascii="Arial" w:hAnsi="Arial" w:cs="Arial"/>
          <w:b/>
          <w:bCs/>
        </w:rPr>
      </w:pPr>
    </w:p>
    <w:p w14:paraId="7E3091D5" w14:textId="09FFF339" w:rsidR="00D041B9" w:rsidRPr="00310613" w:rsidRDefault="00D041B9" w:rsidP="00D041B9">
      <w:pPr>
        <w:rPr>
          <w:rFonts w:ascii="Arial" w:hAnsi="Arial" w:cs="Arial"/>
        </w:rPr>
      </w:pPr>
      <w:r w:rsidRPr="00310613">
        <w:rPr>
          <w:rFonts w:ascii="Arial" w:hAnsi="Arial" w:cs="Arial"/>
        </w:rPr>
        <w:t xml:space="preserve">De nieuwe GSX-10R werd ontwikkeld volgens het motto "FUN. UNLIMITED.". Suzuki wilde een motorfiets creëren die maximale controle, directe feedback en onbegrensd rijplezier biedt. Daarbij stond de bekende Suzuki-filosofie "Run. Turn. Stop." centraal. Motorblok, </w:t>
      </w:r>
      <w:r w:rsidR="00594E48">
        <w:rPr>
          <w:rFonts w:ascii="Arial" w:hAnsi="Arial" w:cs="Arial"/>
        </w:rPr>
        <w:t>rijwielgedeelte</w:t>
      </w:r>
      <w:r w:rsidRPr="00310613">
        <w:rPr>
          <w:rFonts w:ascii="Arial" w:hAnsi="Arial" w:cs="Arial"/>
        </w:rPr>
        <w:t xml:space="preserve"> en elektronica zijn volledig op elkaar afgestemd om de rijder een zo puur mogelijke rijervaring te bieden.</w:t>
      </w:r>
    </w:p>
    <w:p w14:paraId="513BC427" w14:textId="77777777" w:rsidR="00D041B9" w:rsidRDefault="00D041B9" w:rsidP="00310613">
      <w:pPr>
        <w:rPr>
          <w:rFonts w:ascii="Arial" w:hAnsi="Arial" w:cs="Arial"/>
        </w:rPr>
      </w:pPr>
    </w:p>
    <w:p w14:paraId="7E36AA4A" w14:textId="5E612E58" w:rsidR="00310613" w:rsidRPr="00310613" w:rsidRDefault="00310613" w:rsidP="00310613">
      <w:pPr>
        <w:rPr>
          <w:rFonts w:ascii="Arial" w:hAnsi="Arial" w:cs="Arial"/>
        </w:rPr>
      </w:pPr>
      <w:r w:rsidRPr="00310613">
        <w:rPr>
          <w:rFonts w:ascii="Arial" w:hAnsi="Arial" w:cs="Arial"/>
        </w:rPr>
        <w:t xml:space="preserve">Onder het scherpe kuipwerk schuilt een verder doorontwikkelde versie van Suzuki's befaamde K5-viercilinder. Deze krachtbron, waarvan de basis haar oorsprong vindt in Suzuki's succesvolle superbike- en </w:t>
      </w:r>
      <w:proofErr w:type="spellStart"/>
      <w:r w:rsidRPr="00310613">
        <w:rPr>
          <w:rFonts w:ascii="Arial" w:hAnsi="Arial" w:cs="Arial"/>
        </w:rPr>
        <w:t>endurance</w:t>
      </w:r>
      <w:proofErr w:type="spellEnd"/>
      <w:r w:rsidRPr="00310613">
        <w:rPr>
          <w:rFonts w:ascii="Arial" w:hAnsi="Arial" w:cs="Arial"/>
        </w:rPr>
        <w:t>-racemotoren, levert 112 kW (152 pk) en 106 Nm koppel. Daarbij staat niet alleen topprestatie centraal, maar ook een soepele vermogensafgifte en dagelijkse bruikbaarheid. Daardoor voelt de GSX-10R zich net zo thuis op bochtige binnenwegen als op snelle circuits.</w:t>
      </w:r>
    </w:p>
    <w:p w14:paraId="6E7E05E6" w14:textId="77777777" w:rsidR="00310613" w:rsidRPr="00310613" w:rsidRDefault="00310613" w:rsidP="00310613">
      <w:pPr>
        <w:rPr>
          <w:rFonts w:ascii="Arial" w:hAnsi="Arial" w:cs="Arial"/>
        </w:rPr>
      </w:pPr>
    </w:p>
    <w:p w14:paraId="7E161E1B" w14:textId="6BF87723" w:rsidR="00310613" w:rsidRPr="00310613" w:rsidRDefault="00310613" w:rsidP="00310613">
      <w:pPr>
        <w:rPr>
          <w:rFonts w:ascii="Arial" w:hAnsi="Arial" w:cs="Arial"/>
        </w:rPr>
      </w:pPr>
      <w:r w:rsidRPr="00310613">
        <w:rPr>
          <w:rFonts w:ascii="Arial" w:hAnsi="Arial" w:cs="Arial"/>
        </w:rPr>
        <w:t xml:space="preserve">Met zijn agressieve lijnen, geïntegreerde </w:t>
      </w:r>
      <w:proofErr w:type="spellStart"/>
      <w:r w:rsidRPr="00310613">
        <w:rPr>
          <w:rFonts w:ascii="Arial" w:hAnsi="Arial" w:cs="Arial"/>
        </w:rPr>
        <w:t>winglets</w:t>
      </w:r>
      <w:proofErr w:type="spellEnd"/>
      <w:r w:rsidRPr="00310613">
        <w:rPr>
          <w:rFonts w:ascii="Arial" w:hAnsi="Arial" w:cs="Arial"/>
        </w:rPr>
        <w:t xml:space="preserve"> en compacte proporties straalt de GSX-10R pure sportiviteit uit. Het ontwerp grijpt terug op het legendarische GSX-R</w:t>
      </w:r>
      <w:r w:rsidR="005F56CA">
        <w:rPr>
          <w:rFonts w:ascii="Arial" w:hAnsi="Arial" w:cs="Arial"/>
        </w:rPr>
        <w:t xml:space="preserve"> </w:t>
      </w:r>
      <w:r w:rsidRPr="00310613">
        <w:rPr>
          <w:rFonts w:ascii="Arial" w:hAnsi="Arial" w:cs="Arial"/>
        </w:rPr>
        <w:t xml:space="preserve">DNA en combineert dit met moderne aerodynamica. De </w:t>
      </w:r>
      <w:proofErr w:type="spellStart"/>
      <w:r w:rsidRPr="00310613">
        <w:rPr>
          <w:rFonts w:ascii="Arial" w:hAnsi="Arial" w:cs="Arial"/>
        </w:rPr>
        <w:t>winglets</w:t>
      </w:r>
      <w:proofErr w:type="spellEnd"/>
      <w:r w:rsidRPr="00310613">
        <w:rPr>
          <w:rFonts w:ascii="Arial" w:hAnsi="Arial" w:cs="Arial"/>
        </w:rPr>
        <w:t xml:space="preserve"> genereren neerwaartse druk bij hoge snelheid en dragen bij aan extra stabiliteit tijdens accelereren en het uitkomen van bochten.</w:t>
      </w:r>
    </w:p>
    <w:p w14:paraId="1D93100C" w14:textId="77777777" w:rsidR="00310613" w:rsidRDefault="00310613" w:rsidP="00310613">
      <w:pPr>
        <w:rPr>
          <w:rFonts w:ascii="Arial" w:hAnsi="Arial" w:cs="Arial"/>
          <w:b/>
          <w:bCs/>
        </w:rPr>
      </w:pPr>
    </w:p>
    <w:p w14:paraId="78B71CE9" w14:textId="77777777" w:rsidR="00310613" w:rsidRDefault="00B7007A" w:rsidP="00310613">
      <w:pPr>
        <w:rPr>
          <w:rFonts w:ascii="Arial" w:hAnsi="Arial" w:cs="Arial"/>
          <w:b/>
          <w:bCs/>
        </w:rPr>
      </w:pPr>
      <w:r w:rsidRPr="00B7007A">
        <w:rPr>
          <w:rFonts w:ascii="Arial" w:hAnsi="Arial" w:cs="Arial"/>
          <w:b/>
          <w:bCs/>
        </w:rPr>
        <w:t>Concept: onbeperkt sportief rijplezier</w:t>
      </w:r>
    </w:p>
    <w:p w14:paraId="178CD64A" w14:textId="118C37E4" w:rsidR="00310613" w:rsidRDefault="00B7007A" w:rsidP="00310613">
      <w:pPr>
        <w:rPr>
          <w:rFonts w:ascii="Arial" w:hAnsi="Arial" w:cs="Arial"/>
        </w:rPr>
      </w:pPr>
      <w:r w:rsidRPr="00B7007A">
        <w:rPr>
          <w:rFonts w:ascii="Arial" w:hAnsi="Arial" w:cs="Arial"/>
        </w:rPr>
        <w:t xml:space="preserve">De GSX-10R is ontwikkeld als een sportmotor die overal inzetbaar is. </w:t>
      </w:r>
      <w:r w:rsidR="00884390" w:rsidRPr="00884390">
        <w:rPr>
          <w:rFonts w:ascii="Arial" w:hAnsi="Arial" w:cs="Arial"/>
        </w:rPr>
        <w:t>Daarom werd gekozen voor een machine die de rijder uitnodigt om maximaal te genieten van zowel dagelijkse ritten als sportieve uitstapjes, terwijl sportieve prestaties behouden blijven.</w:t>
      </w:r>
      <w:r w:rsidR="00884390">
        <w:rPr>
          <w:rFonts w:ascii="Arial" w:hAnsi="Arial" w:cs="Arial"/>
        </w:rPr>
        <w:t xml:space="preserve"> </w:t>
      </w:r>
      <w:r w:rsidRPr="00B7007A">
        <w:rPr>
          <w:rFonts w:ascii="Arial" w:hAnsi="Arial" w:cs="Arial"/>
        </w:rPr>
        <w:t>Het ontwikkelteam, bestaande uit specialisten achter diverse Suzuki-topmodellen en ervaren race-engineers, zocht naar de perfecte balans tussen prestaties, controle en gebruiksgemak.</w:t>
      </w:r>
    </w:p>
    <w:p w14:paraId="1BA08ADB" w14:textId="77777777" w:rsidR="00310613" w:rsidRDefault="00310613" w:rsidP="00310613">
      <w:pPr>
        <w:rPr>
          <w:rFonts w:ascii="Arial" w:hAnsi="Arial" w:cs="Arial"/>
        </w:rPr>
      </w:pPr>
    </w:p>
    <w:p w14:paraId="6ADDAB56" w14:textId="77777777" w:rsidR="00D041B9" w:rsidRDefault="00B7007A" w:rsidP="00D041B9">
      <w:pPr>
        <w:rPr>
          <w:rFonts w:ascii="Arial" w:hAnsi="Arial" w:cs="Arial"/>
        </w:rPr>
      </w:pPr>
      <w:r w:rsidRPr="00B7007A">
        <w:rPr>
          <w:rFonts w:ascii="Arial" w:hAnsi="Arial" w:cs="Arial"/>
        </w:rPr>
        <w:t>Door de combinatie van een krachtige viercilinder, uitgebreid elektronisch pakket en een ergonomie die is geïnspireerd op de GSX-R1000R ontstaat een sportmotor die vertrouwen geeft en tegelijkertijd een intensieve rijbeleving biedt.</w:t>
      </w:r>
    </w:p>
    <w:p w14:paraId="6DD8344C" w14:textId="77777777" w:rsidR="00D041B9" w:rsidRDefault="00D041B9" w:rsidP="00D041B9">
      <w:pPr>
        <w:rPr>
          <w:rFonts w:ascii="Arial" w:hAnsi="Arial" w:cs="Arial"/>
        </w:rPr>
      </w:pPr>
    </w:p>
    <w:p w14:paraId="2F54B1D5" w14:textId="4647BC46" w:rsidR="00D041B9" w:rsidRPr="00D041B9" w:rsidRDefault="00B7007A" w:rsidP="00D041B9">
      <w:pPr>
        <w:rPr>
          <w:rFonts w:ascii="Arial" w:hAnsi="Arial" w:cs="Arial"/>
          <w:b/>
          <w:bCs/>
        </w:rPr>
      </w:pPr>
      <w:r w:rsidRPr="00D041B9">
        <w:rPr>
          <w:rFonts w:ascii="Arial" w:hAnsi="Arial" w:cs="Arial"/>
          <w:b/>
          <w:bCs/>
        </w:rPr>
        <w:t>Moderne supersport met GSX-R</w:t>
      </w:r>
      <w:r w:rsidR="00FC73FE">
        <w:rPr>
          <w:rFonts w:ascii="Arial" w:hAnsi="Arial" w:cs="Arial"/>
          <w:b/>
          <w:bCs/>
        </w:rPr>
        <w:t xml:space="preserve"> </w:t>
      </w:r>
      <w:r w:rsidRPr="00D041B9">
        <w:rPr>
          <w:rFonts w:ascii="Arial" w:hAnsi="Arial" w:cs="Arial"/>
          <w:b/>
          <w:bCs/>
        </w:rPr>
        <w:t>DNA</w:t>
      </w:r>
    </w:p>
    <w:p w14:paraId="662A1062" w14:textId="6A7BED8A" w:rsidR="00B7007A" w:rsidRPr="00D041B9" w:rsidRDefault="00B7007A" w:rsidP="00D041B9">
      <w:pPr>
        <w:rPr>
          <w:rFonts w:ascii="Arial" w:hAnsi="Arial" w:cs="Arial"/>
          <w:b/>
          <w:bCs/>
        </w:rPr>
      </w:pPr>
      <w:r w:rsidRPr="00B7007A">
        <w:rPr>
          <w:rFonts w:ascii="Arial" w:hAnsi="Arial" w:cs="Arial"/>
        </w:rPr>
        <w:t xml:space="preserve">Het ontwerp van de GSX-10R combineert klassieke GSX-R-invloeden met moderne aerodynamische oplossingen. Kenmerkend zijn de scherpe neuspartij, laag opgebouwde silhouet en de geïntegreerde </w:t>
      </w:r>
      <w:proofErr w:type="spellStart"/>
      <w:r w:rsidRPr="00B7007A">
        <w:rPr>
          <w:rFonts w:ascii="Arial" w:hAnsi="Arial" w:cs="Arial"/>
        </w:rPr>
        <w:t>winglets</w:t>
      </w:r>
      <w:proofErr w:type="spellEnd"/>
      <w:r w:rsidRPr="00B7007A">
        <w:rPr>
          <w:rFonts w:ascii="Arial" w:hAnsi="Arial" w:cs="Arial"/>
        </w:rPr>
        <w:t xml:space="preserve"> die direct verwijzen naar hedendaagse racerij.</w:t>
      </w:r>
    </w:p>
    <w:p w14:paraId="76C3631A" w14:textId="77777777" w:rsidR="00B7007A" w:rsidRPr="00B7007A" w:rsidRDefault="00B7007A" w:rsidP="00B7007A">
      <w:pPr>
        <w:pStyle w:val="Dokument1"/>
        <w:rPr>
          <w:rFonts w:ascii="Arial" w:eastAsia="Calibri" w:hAnsi="Arial" w:cs="Arial"/>
          <w:lang w:val="nl-NL"/>
        </w:rPr>
      </w:pPr>
      <w:r w:rsidRPr="00B7007A">
        <w:rPr>
          <w:rFonts w:ascii="Arial" w:eastAsia="Calibri" w:hAnsi="Arial" w:cs="Arial"/>
          <w:lang w:val="nl-NL"/>
        </w:rPr>
        <w:lastRenderedPageBreak/>
        <w:t>De kuipdelen werden uitvoerig getest in de windtunnel om een optimale balans te creëren tussen luchtweerstand, neerwaartse druk en comfort. Het resultaat is een gestroomlijnd ontwerp dat hoge stabiliteit biedt bij snelheid, terwijl de rijder tegelijkertijd profiteert van effectieve windbescherming tijdens langere ritten.</w:t>
      </w:r>
    </w:p>
    <w:p w14:paraId="40BDE50A" w14:textId="77777777" w:rsidR="00B7007A" w:rsidRPr="00B7007A" w:rsidRDefault="00B7007A" w:rsidP="00B7007A">
      <w:pPr>
        <w:pStyle w:val="Dokument1"/>
        <w:rPr>
          <w:rFonts w:ascii="Arial" w:eastAsia="Calibri" w:hAnsi="Arial" w:cs="Arial"/>
          <w:lang w:val="nl-NL"/>
        </w:rPr>
      </w:pPr>
    </w:p>
    <w:p w14:paraId="50088F91" w14:textId="77777777" w:rsidR="00B7007A" w:rsidRPr="00B7007A" w:rsidRDefault="00B7007A" w:rsidP="00B7007A">
      <w:pPr>
        <w:pStyle w:val="Dokument1"/>
        <w:rPr>
          <w:rFonts w:ascii="Arial" w:eastAsia="Calibri" w:hAnsi="Arial" w:cs="Arial"/>
          <w:lang w:val="nl-NL"/>
        </w:rPr>
      </w:pPr>
      <w:r w:rsidRPr="00B7007A">
        <w:rPr>
          <w:rFonts w:ascii="Arial" w:eastAsia="Calibri" w:hAnsi="Arial" w:cs="Arial"/>
          <w:lang w:val="nl-NL"/>
        </w:rPr>
        <w:t xml:space="preserve">Dankzij zorgvuldig vormgegeven zijpanelen en een compact achterwerk oogt de GSX-10R licht, gespierd en bijzonder dynamisch. De </w:t>
      </w:r>
      <w:proofErr w:type="spellStart"/>
      <w:r w:rsidRPr="00B7007A">
        <w:rPr>
          <w:rFonts w:ascii="Arial" w:eastAsia="Calibri" w:hAnsi="Arial" w:cs="Arial"/>
          <w:lang w:val="nl-NL"/>
        </w:rPr>
        <w:t>graphics</w:t>
      </w:r>
      <w:proofErr w:type="spellEnd"/>
      <w:r w:rsidRPr="00B7007A">
        <w:rPr>
          <w:rFonts w:ascii="Arial" w:eastAsia="Calibri" w:hAnsi="Arial" w:cs="Arial"/>
          <w:lang w:val="nl-NL"/>
        </w:rPr>
        <w:t xml:space="preserve"> benadrukken de snelheid en verwijzen nadrukkelijk naar de succesvolle geschiedenis van de GSX-R-serie.</w:t>
      </w:r>
    </w:p>
    <w:p w14:paraId="73788CD5" w14:textId="77777777" w:rsidR="00B7007A" w:rsidRPr="00B7007A" w:rsidRDefault="00B7007A" w:rsidP="00B7007A">
      <w:pPr>
        <w:pStyle w:val="Dokument1"/>
        <w:rPr>
          <w:rFonts w:ascii="Arial" w:eastAsia="Calibri" w:hAnsi="Arial" w:cs="Arial"/>
          <w:lang w:val="nl-NL"/>
        </w:rPr>
      </w:pPr>
    </w:p>
    <w:p w14:paraId="4086C5D4" w14:textId="76342B08" w:rsidR="00B7007A" w:rsidRPr="00EE73CF" w:rsidRDefault="00B7007A" w:rsidP="00B7007A">
      <w:pPr>
        <w:pStyle w:val="Dokument1"/>
        <w:rPr>
          <w:rFonts w:ascii="Arial" w:eastAsia="Calibri" w:hAnsi="Arial" w:cs="Arial"/>
          <w:b/>
          <w:bCs/>
          <w:lang w:val="nl-NL"/>
        </w:rPr>
      </w:pPr>
      <w:r w:rsidRPr="00EE73CF">
        <w:rPr>
          <w:rFonts w:ascii="Arial" w:eastAsia="Calibri" w:hAnsi="Arial" w:cs="Arial"/>
          <w:b/>
          <w:bCs/>
          <w:lang w:val="nl-NL"/>
        </w:rPr>
        <w:t>Motorblok: racetechniek voor de openbare weg</w:t>
      </w:r>
    </w:p>
    <w:p w14:paraId="0D601F86" w14:textId="77777777" w:rsidR="00B7007A" w:rsidRPr="00B7007A" w:rsidRDefault="00B7007A" w:rsidP="00B7007A">
      <w:pPr>
        <w:pStyle w:val="Dokument1"/>
        <w:rPr>
          <w:rFonts w:ascii="Arial" w:eastAsia="Calibri" w:hAnsi="Arial" w:cs="Arial"/>
          <w:lang w:val="nl-NL"/>
        </w:rPr>
      </w:pPr>
      <w:r w:rsidRPr="00B7007A">
        <w:rPr>
          <w:rFonts w:ascii="Arial" w:eastAsia="Calibri" w:hAnsi="Arial" w:cs="Arial"/>
          <w:lang w:val="nl-NL"/>
        </w:rPr>
        <w:t xml:space="preserve">Het hart van de GSX-10R wordt gevormd door een </w:t>
      </w:r>
      <w:proofErr w:type="spellStart"/>
      <w:r w:rsidRPr="00B7007A">
        <w:rPr>
          <w:rFonts w:ascii="Arial" w:eastAsia="Calibri" w:hAnsi="Arial" w:cs="Arial"/>
          <w:lang w:val="nl-NL"/>
        </w:rPr>
        <w:t>vloeistofgekoelde</w:t>
      </w:r>
      <w:proofErr w:type="spellEnd"/>
      <w:r w:rsidRPr="00B7007A">
        <w:rPr>
          <w:rFonts w:ascii="Arial" w:eastAsia="Calibri" w:hAnsi="Arial" w:cs="Arial"/>
          <w:lang w:val="nl-NL"/>
        </w:rPr>
        <w:t xml:space="preserve"> 999 cm³ DOHC-viercilinder lijnmotor. Deze krachtbron bouwt voort op het beroemde K5-platform en profiteert van jarenlange ontwikkeling vanuit de motorsport.</w:t>
      </w:r>
    </w:p>
    <w:p w14:paraId="3BA6126D" w14:textId="77777777" w:rsidR="00B7007A" w:rsidRPr="00B7007A" w:rsidRDefault="00B7007A" w:rsidP="00B7007A">
      <w:pPr>
        <w:pStyle w:val="Dokument1"/>
        <w:rPr>
          <w:rFonts w:ascii="Arial" w:eastAsia="Calibri" w:hAnsi="Arial" w:cs="Arial"/>
          <w:lang w:val="nl-NL"/>
        </w:rPr>
      </w:pPr>
    </w:p>
    <w:p w14:paraId="6D1DA2A8" w14:textId="77777777" w:rsidR="00B7007A" w:rsidRPr="00B7007A" w:rsidRDefault="00B7007A" w:rsidP="00B7007A">
      <w:pPr>
        <w:pStyle w:val="Dokument1"/>
        <w:rPr>
          <w:rFonts w:ascii="Arial" w:eastAsia="Calibri" w:hAnsi="Arial" w:cs="Arial"/>
          <w:lang w:val="nl-NL"/>
        </w:rPr>
      </w:pPr>
      <w:r w:rsidRPr="00B7007A">
        <w:rPr>
          <w:rFonts w:ascii="Arial" w:eastAsia="Calibri" w:hAnsi="Arial" w:cs="Arial"/>
          <w:lang w:val="nl-NL"/>
        </w:rPr>
        <w:t xml:space="preserve">Met een maximumvermogen van 112 kW (152 pk) bij 11.000 </w:t>
      </w:r>
      <w:proofErr w:type="spellStart"/>
      <w:r w:rsidRPr="00B7007A">
        <w:rPr>
          <w:rFonts w:ascii="Arial" w:eastAsia="Calibri" w:hAnsi="Arial" w:cs="Arial"/>
          <w:lang w:val="nl-NL"/>
        </w:rPr>
        <w:t>tpm</w:t>
      </w:r>
      <w:proofErr w:type="spellEnd"/>
      <w:r w:rsidRPr="00B7007A">
        <w:rPr>
          <w:rFonts w:ascii="Arial" w:eastAsia="Calibri" w:hAnsi="Arial" w:cs="Arial"/>
          <w:lang w:val="nl-NL"/>
        </w:rPr>
        <w:t xml:space="preserve"> en een maximaal koppel van 106 Nm bij 9.250 </w:t>
      </w:r>
      <w:proofErr w:type="spellStart"/>
      <w:r w:rsidRPr="00B7007A">
        <w:rPr>
          <w:rFonts w:ascii="Arial" w:eastAsia="Calibri" w:hAnsi="Arial" w:cs="Arial"/>
          <w:lang w:val="nl-NL"/>
        </w:rPr>
        <w:t>tpm</w:t>
      </w:r>
      <w:proofErr w:type="spellEnd"/>
      <w:r w:rsidRPr="00B7007A">
        <w:rPr>
          <w:rFonts w:ascii="Arial" w:eastAsia="Calibri" w:hAnsi="Arial" w:cs="Arial"/>
          <w:lang w:val="nl-NL"/>
        </w:rPr>
        <w:t xml:space="preserve"> levert de GSX-10R indrukwekkende prestaties over het volledige toerengebied. De vermogensafgifte blijft voorspelbaar en lineair, terwijl de motor tegelijkertijd een krachtige acceleratie en sportief karakter biedt.</w:t>
      </w:r>
    </w:p>
    <w:p w14:paraId="24F5F6AD" w14:textId="77777777" w:rsidR="00B7007A" w:rsidRPr="00B7007A" w:rsidRDefault="00B7007A" w:rsidP="00B7007A">
      <w:pPr>
        <w:pStyle w:val="Dokument1"/>
        <w:rPr>
          <w:rFonts w:ascii="Arial" w:eastAsia="Calibri" w:hAnsi="Arial" w:cs="Arial"/>
          <w:lang w:val="nl-NL"/>
        </w:rPr>
      </w:pPr>
    </w:p>
    <w:p w14:paraId="0B051734" w14:textId="77777777" w:rsidR="00B7007A" w:rsidRPr="00B7007A" w:rsidRDefault="00B7007A" w:rsidP="00B7007A">
      <w:pPr>
        <w:pStyle w:val="Dokument1"/>
        <w:rPr>
          <w:rFonts w:ascii="Arial" w:eastAsia="Calibri" w:hAnsi="Arial" w:cs="Arial"/>
          <w:lang w:val="nl-NL"/>
        </w:rPr>
      </w:pPr>
      <w:r w:rsidRPr="00B7007A">
        <w:rPr>
          <w:rFonts w:ascii="Arial" w:eastAsia="Calibri" w:hAnsi="Arial" w:cs="Arial"/>
          <w:lang w:val="nl-NL"/>
        </w:rPr>
        <w:t>Voor extra duurzaamheid en betrouwbaarheid werden onder meer de oliecircuits, distributiesystemen en diverse interne componenten verder geoptimaliseerd. Het motorblok voldoet bovendien aan de strenge EURO5+-emissienorm.</w:t>
      </w:r>
    </w:p>
    <w:p w14:paraId="5D57DCE3" w14:textId="77777777" w:rsidR="00B7007A" w:rsidRPr="00B7007A" w:rsidRDefault="00B7007A" w:rsidP="00B7007A">
      <w:pPr>
        <w:pStyle w:val="Dokument1"/>
        <w:rPr>
          <w:rFonts w:ascii="Arial" w:eastAsia="Calibri" w:hAnsi="Arial" w:cs="Arial"/>
          <w:lang w:val="nl-NL"/>
        </w:rPr>
      </w:pPr>
    </w:p>
    <w:p w14:paraId="3D580E8A" w14:textId="43461312" w:rsidR="00B7007A" w:rsidRPr="00EE73CF" w:rsidRDefault="00B7007A" w:rsidP="00B7007A">
      <w:pPr>
        <w:pStyle w:val="Dokument1"/>
        <w:rPr>
          <w:rFonts w:ascii="Arial" w:eastAsia="Calibri" w:hAnsi="Arial" w:cs="Arial"/>
          <w:b/>
          <w:bCs/>
          <w:lang w:val="nl-NL"/>
        </w:rPr>
      </w:pPr>
      <w:r w:rsidRPr="00EE73CF">
        <w:rPr>
          <w:rFonts w:ascii="Arial" w:eastAsia="Calibri" w:hAnsi="Arial" w:cs="Arial"/>
          <w:b/>
          <w:bCs/>
          <w:lang w:val="nl-NL"/>
        </w:rPr>
        <w:t xml:space="preserve">Suzuki Intelligent </w:t>
      </w:r>
      <w:proofErr w:type="spellStart"/>
      <w:r w:rsidRPr="00EE73CF">
        <w:rPr>
          <w:rFonts w:ascii="Arial" w:eastAsia="Calibri" w:hAnsi="Arial" w:cs="Arial"/>
          <w:b/>
          <w:bCs/>
          <w:lang w:val="nl-NL"/>
        </w:rPr>
        <w:t>Ride</w:t>
      </w:r>
      <w:proofErr w:type="spellEnd"/>
      <w:r w:rsidRPr="00EE73CF">
        <w:rPr>
          <w:rFonts w:ascii="Arial" w:eastAsia="Calibri" w:hAnsi="Arial" w:cs="Arial"/>
          <w:b/>
          <w:bCs/>
          <w:lang w:val="nl-NL"/>
        </w:rPr>
        <w:t xml:space="preserve"> System (S.I.R.S.)</w:t>
      </w:r>
    </w:p>
    <w:p w14:paraId="7632A3F7" w14:textId="77777777" w:rsidR="00B7007A" w:rsidRPr="00B7007A" w:rsidRDefault="00B7007A" w:rsidP="00B7007A">
      <w:pPr>
        <w:pStyle w:val="Dokument1"/>
        <w:rPr>
          <w:rFonts w:ascii="Arial" w:eastAsia="Calibri" w:hAnsi="Arial" w:cs="Arial"/>
          <w:lang w:val="nl-NL"/>
        </w:rPr>
      </w:pPr>
      <w:r w:rsidRPr="00B7007A">
        <w:rPr>
          <w:rFonts w:ascii="Arial" w:eastAsia="Calibri" w:hAnsi="Arial" w:cs="Arial"/>
          <w:lang w:val="nl-NL"/>
        </w:rPr>
        <w:t xml:space="preserve">De GSX-10R beschikt over het meest uitgebreide elektronische assistentiepakket dat Suzuki ooit heeft toegepast op een productiemotorfiets. Het vernieuwde Suzuki Intelligent </w:t>
      </w:r>
      <w:proofErr w:type="spellStart"/>
      <w:r w:rsidRPr="00B7007A">
        <w:rPr>
          <w:rFonts w:ascii="Arial" w:eastAsia="Calibri" w:hAnsi="Arial" w:cs="Arial"/>
          <w:lang w:val="nl-NL"/>
        </w:rPr>
        <w:t>Ride</w:t>
      </w:r>
      <w:proofErr w:type="spellEnd"/>
      <w:r w:rsidRPr="00B7007A">
        <w:rPr>
          <w:rFonts w:ascii="Arial" w:eastAsia="Calibri" w:hAnsi="Arial" w:cs="Arial"/>
          <w:lang w:val="nl-NL"/>
        </w:rPr>
        <w:t xml:space="preserve"> System ondersteunt de rijder in uiteenlopende omstandigheden zonder de sportieve beleving te verstoren.</w:t>
      </w:r>
    </w:p>
    <w:p w14:paraId="0FC920C9" w14:textId="77777777" w:rsidR="00B7007A" w:rsidRPr="00B7007A" w:rsidRDefault="00B7007A" w:rsidP="00B7007A">
      <w:pPr>
        <w:pStyle w:val="Dokument1"/>
        <w:rPr>
          <w:rFonts w:ascii="Arial" w:eastAsia="Calibri" w:hAnsi="Arial" w:cs="Arial"/>
          <w:lang w:val="nl-NL"/>
        </w:rPr>
      </w:pPr>
    </w:p>
    <w:p w14:paraId="31FB81C8" w14:textId="77777777" w:rsidR="00B7007A" w:rsidRPr="00B7007A" w:rsidRDefault="00B7007A" w:rsidP="00B7007A">
      <w:pPr>
        <w:pStyle w:val="Dokument1"/>
        <w:rPr>
          <w:rFonts w:ascii="Arial" w:eastAsia="Calibri" w:hAnsi="Arial" w:cs="Arial"/>
          <w:lang w:val="nl-NL"/>
        </w:rPr>
      </w:pPr>
      <w:r w:rsidRPr="00B7007A">
        <w:rPr>
          <w:rFonts w:ascii="Arial" w:eastAsia="Calibri" w:hAnsi="Arial" w:cs="Arial"/>
          <w:lang w:val="nl-NL"/>
        </w:rPr>
        <w:t>De elektronische hulpmiddelen omvatten onder andere:</w:t>
      </w:r>
    </w:p>
    <w:p w14:paraId="18AEA96E" w14:textId="77777777" w:rsidR="00B7007A" w:rsidRPr="00B7007A" w:rsidRDefault="00B7007A" w:rsidP="00B7007A">
      <w:pPr>
        <w:pStyle w:val="Dokument1"/>
        <w:rPr>
          <w:rFonts w:ascii="Arial" w:eastAsia="Calibri" w:hAnsi="Arial" w:cs="Arial"/>
          <w:lang w:val="nl-NL"/>
        </w:rPr>
      </w:pPr>
    </w:p>
    <w:p w14:paraId="7FA69748" w14:textId="77777777" w:rsidR="00B7007A" w:rsidRPr="00B7007A" w:rsidRDefault="00B7007A" w:rsidP="00B7007A">
      <w:pPr>
        <w:pStyle w:val="Dokument1"/>
        <w:numPr>
          <w:ilvl w:val="0"/>
          <w:numId w:val="4"/>
        </w:numPr>
        <w:rPr>
          <w:rFonts w:ascii="Arial" w:eastAsia="Calibri" w:hAnsi="Arial" w:cs="Arial"/>
          <w:lang w:val="nl-NL"/>
        </w:rPr>
      </w:pPr>
      <w:r w:rsidRPr="00B7007A">
        <w:rPr>
          <w:rFonts w:ascii="Arial" w:eastAsia="Calibri" w:hAnsi="Arial" w:cs="Arial"/>
          <w:lang w:val="nl-NL"/>
        </w:rPr>
        <w:t xml:space="preserve">SDMS-α met drie </w:t>
      </w:r>
      <w:proofErr w:type="spellStart"/>
      <w:r w:rsidRPr="00B7007A">
        <w:rPr>
          <w:rFonts w:ascii="Arial" w:eastAsia="Calibri" w:hAnsi="Arial" w:cs="Arial"/>
          <w:lang w:val="nl-NL"/>
        </w:rPr>
        <w:t>rijmodi</w:t>
      </w:r>
      <w:proofErr w:type="spellEnd"/>
      <w:r w:rsidRPr="00B7007A">
        <w:rPr>
          <w:rFonts w:ascii="Arial" w:eastAsia="Calibri" w:hAnsi="Arial" w:cs="Arial"/>
          <w:lang w:val="nl-NL"/>
        </w:rPr>
        <w:t>;</w:t>
      </w:r>
    </w:p>
    <w:p w14:paraId="35069972" w14:textId="77777777" w:rsidR="00B7007A" w:rsidRPr="00B7007A" w:rsidRDefault="00B7007A" w:rsidP="00B7007A">
      <w:pPr>
        <w:pStyle w:val="Dokument1"/>
        <w:numPr>
          <w:ilvl w:val="0"/>
          <w:numId w:val="4"/>
        </w:numPr>
        <w:rPr>
          <w:rFonts w:ascii="Arial" w:eastAsia="Calibri" w:hAnsi="Arial" w:cs="Arial"/>
        </w:rPr>
      </w:pPr>
      <w:r w:rsidRPr="00B7007A">
        <w:rPr>
          <w:rFonts w:ascii="Arial" w:eastAsia="Calibri" w:hAnsi="Arial" w:cs="Arial"/>
        </w:rPr>
        <w:t>Suzuki Traction Control System;</w:t>
      </w:r>
    </w:p>
    <w:p w14:paraId="593980A8" w14:textId="77777777" w:rsidR="00B7007A" w:rsidRPr="00B7007A" w:rsidRDefault="00B7007A" w:rsidP="00B7007A">
      <w:pPr>
        <w:pStyle w:val="Dokument1"/>
        <w:numPr>
          <w:ilvl w:val="0"/>
          <w:numId w:val="4"/>
        </w:numPr>
        <w:rPr>
          <w:rFonts w:ascii="Arial" w:eastAsia="Calibri" w:hAnsi="Arial" w:cs="Arial"/>
        </w:rPr>
      </w:pPr>
      <w:r w:rsidRPr="00B7007A">
        <w:rPr>
          <w:rFonts w:ascii="Arial" w:eastAsia="Calibri" w:hAnsi="Arial" w:cs="Arial"/>
        </w:rPr>
        <w:t>Lift Limiter;</w:t>
      </w:r>
    </w:p>
    <w:p w14:paraId="0E09897F" w14:textId="77777777" w:rsidR="00B7007A" w:rsidRPr="00B7007A" w:rsidRDefault="00B7007A" w:rsidP="00B7007A">
      <w:pPr>
        <w:pStyle w:val="Dokument1"/>
        <w:numPr>
          <w:ilvl w:val="0"/>
          <w:numId w:val="4"/>
        </w:numPr>
        <w:rPr>
          <w:rFonts w:ascii="Arial" w:eastAsia="Calibri" w:hAnsi="Arial" w:cs="Arial"/>
          <w:lang w:val="nl-NL"/>
        </w:rPr>
      </w:pPr>
      <w:proofErr w:type="spellStart"/>
      <w:r w:rsidRPr="00B7007A">
        <w:rPr>
          <w:rFonts w:ascii="Arial" w:eastAsia="Calibri" w:hAnsi="Arial" w:cs="Arial"/>
          <w:lang w:val="nl-NL"/>
        </w:rPr>
        <w:t>Roll</w:t>
      </w:r>
      <w:proofErr w:type="spellEnd"/>
      <w:r w:rsidRPr="00B7007A">
        <w:rPr>
          <w:rFonts w:ascii="Arial" w:eastAsia="Calibri" w:hAnsi="Arial" w:cs="Arial"/>
          <w:lang w:val="nl-NL"/>
        </w:rPr>
        <w:t xml:space="preserve"> Torque Control;</w:t>
      </w:r>
    </w:p>
    <w:p w14:paraId="1EEC8629" w14:textId="77777777" w:rsidR="00B7007A" w:rsidRPr="00B7007A" w:rsidRDefault="00B7007A" w:rsidP="00B7007A">
      <w:pPr>
        <w:pStyle w:val="Dokument1"/>
        <w:numPr>
          <w:ilvl w:val="0"/>
          <w:numId w:val="4"/>
        </w:numPr>
        <w:rPr>
          <w:rFonts w:ascii="Arial" w:eastAsia="Calibri" w:hAnsi="Arial" w:cs="Arial"/>
          <w:lang w:val="nl-NL"/>
        </w:rPr>
      </w:pPr>
      <w:r w:rsidRPr="00B7007A">
        <w:rPr>
          <w:rFonts w:ascii="Arial" w:eastAsia="Calibri" w:hAnsi="Arial" w:cs="Arial"/>
          <w:lang w:val="nl-NL"/>
        </w:rPr>
        <w:t>Suzuki's eerste Slide Control-systeem;</w:t>
      </w:r>
    </w:p>
    <w:p w14:paraId="72E38F22" w14:textId="77777777" w:rsidR="00B7007A" w:rsidRPr="00B7007A" w:rsidRDefault="00B7007A" w:rsidP="00B7007A">
      <w:pPr>
        <w:pStyle w:val="Dokument1"/>
        <w:numPr>
          <w:ilvl w:val="0"/>
          <w:numId w:val="4"/>
        </w:numPr>
        <w:rPr>
          <w:rFonts w:ascii="Arial" w:eastAsia="Calibri" w:hAnsi="Arial" w:cs="Arial"/>
          <w:lang w:val="nl-NL"/>
        </w:rPr>
      </w:pPr>
      <w:r w:rsidRPr="00B7007A">
        <w:rPr>
          <w:rFonts w:ascii="Arial" w:eastAsia="Calibri" w:hAnsi="Arial" w:cs="Arial"/>
          <w:lang w:val="nl-NL"/>
        </w:rPr>
        <w:t xml:space="preserve">Engine </w:t>
      </w:r>
      <w:proofErr w:type="spellStart"/>
      <w:r w:rsidRPr="00B7007A">
        <w:rPr>
          <w:rFonts w:ascii="Arial" w:eastAsia="Calibri" w:hAnsi="Arial" w:cs="Arial"/>
          <w:lang w:val="nl-NL"/>
        </w:rPr>
        <w:t>Brake</w:t>
      </w:r>
      <w:proofErr w:type="spellEnd"/>
      <w:r w:rsidRPr="00B7007A">
        <w:rPr>
          <w:rFonts w:ascii="Arial" w:eastAsia="Calibri" w:hAnsi="Arial" w:cs="Arial"/>
          <w:lang w:val="nl-NL"/>
        </w:rPr>
        <w:t xml:space="preserve"> Control met drie niveaus;</w:t>
      </w:r>
    </w:p>
    <w:p w14:paraId="1EF70D0E" w14:textId="77777777" w:rsidR="00B7007A" w:rsidRPr="00B7007A" w:rsidRDefault="00B7007A" w:rsidP="00B7007A">
      <w:pPr>
        <w:pStyle w:val="Dokument1"/>
        <w:numPr>
          <w:ilvl w:val="0"/>
          <w:numId w:val="4"/>
        </w:numPr>
        <w:rPr>
          <w:rFonts w:ascii="Arial" w:eastAsia="Calibri" w:hAnsi="Arial" w:cs="Arial"/>
        </w:rPr>
      </w:pPr>
      <w:r w:rsidRPr="00B7007A">
        <w:rPr>
          <w:rFonts w:ascii="Arial" w:eastAsia="Calibri" w:hAnsi="Arial" w:cs="Arial"/>
        </w:rPr>
        <w:t>Launch Control;</w:t>
      </w:r>
    </w:p>
    <w:p w14:paraId="06BC95C0" w14:textId="77777777" w:rsidR="00B7007A" w:rsidRPr="00B7007A" w:rsidRDefault="00B7007A" w:rsidP="00B7007A">
      <w:pPr>
        <w:pStyle w:val="Dokument1"/>
        <w:numPr>
          <w:ilvl w:val="0"/>
          <w:numId w:val="4"/>
        </w:numPr>
        <w:rPr>
          <w:rFonts w:ascii="Arial" w:eastAsia="Calibri" w:hAnsi="Arial" w:cs="Arial"/>
        </w:rPr>
      </w:pPr>
      <w:r w:rsidRPr="00B7007A">
        <w:rPr>
          <w:rFonts w:ascii="Arial" w:eastAsia="Calibri" w:hAnsi="Arial" w:cs="Arial"/>
        </w:rPr>
        <w:t>Bi-directional Quick Shifter;</w:t>
      </w:r>
    </w:p>
    <w:p w14:paraId="0BC99B0E" w14:textId="77777777" w:rsidR="00B7007A" w:rsidRPr="00B7007A" w:rsidRDefault="00B7007A" w:rsidP="00B7007A">
      <w:pPr>
        <w:pStyle w:val="Dokument1"/>
        <w:numPr>
          <w:ilvl w:val="0"/>
          <w:numId w:val="4"/>
        </w:numPr>
        <w:rPr>
          <w:rFonts w:ascii="Arial" w:eastAsia="Calibri" w:hAnsi="Arial" w:cs="Arial"/>
        </w:rPr>
      </w:pPr>
      <w:r w:rsidRPr="00B7007A">
        <w:rPr>
          <w:rFonts w:ascii="Arial" w:eastAsia="Calibri" w:hAnsi="Arial" w:cs="Arial"/>
        </w:rPr>
        <w:t>Cruise Control;</w:t>
      </w:r>
    </w:p>
    <w:p w14:paraId="504E1352" w14:textId="77777777" w:rsidR="00B7007A" w:rsidRPr="00B7007A" w:rsidRDefault="00B7007A" w:rsidP="00B7007A">
      <w:pPr>
        <w:pStyle w:val="Dokument1"/>
        <w:numPr>
          <w:ilvl w:val="0"/>
          <w:numId w:val="4"/>
        </w:numPr>
        <w:rPr>
          <w:rFonts w:ascii="Arial" w:eastAsia="Calibri" w:hAnsi="Arial" w:cs="Arial"/>
        </w:rPr>
      </w:pPr>
      <w:r w:rsidRPr="00B7007A">
        <w:rPr>
          <w:rFonts w:ascii="Arial" w:eastAsia="Calibri" w:hAnsi="Arial" w:cs="Arial"/>
        </w:rPr>
        <w:t>Active Speed Limiter;</w:t>
      </w:r>
    </w:p>
    <w:p w14:paraId="5E480335" w14:textId="77777777" w:rsidR="00B7007A" w:rsidRPr="00B7007A" w:rsidRDefault="00B7007A" w:rsidP="00B7007A">
      <w:pPr>
        <w:pStyle w:val="Dokument1"/>
        <w:numPr>
          <w:ilvl w:val="0"/>
          <w:numId w:val="4"/>
        </w:numPr>
        <w:rPr>
          <w:rFonts w:ascii="Arial" w:eastAsia="Calibri" w:hAnsi="Arial" w:cs="Arial"/>
        </w:rPr>
      </w:pPr>
      <w:r w:rsidRPr="00B7007A">
        <w:rPr>
          <w:rFonts w:ascii="Arial" w:eastAsia="Calibri" w:hAnsi="Arial" w:cs="Arial"/>
        </w:rPr>
        <w:t>Motion Track Brake System;</w:t>
      </w:r>
    </w:p>
    <w:p w14:paraId="0BB000F8" w14:textId="77777777" w:rsidR="00B7007A" w:rsidRPr="00B7007A" w:rsidRDefault="00B7007A" w:rsidP="00B7007A">
      <w:pPr>
        <w:pStyle w:val="Dokument1"/>
        <w:numPr>
          <w:ilvl w:val="0"/>
          <w:numId w:val="4"/>
        </w:numPr>
        <w:rPr>
          <w:rFonts w:ascii="Arial" w:eastAsia="Calibri" w:hAnsi="Arial" w:cs="Arial"/>
        </w:rPr>
      </w:pPr>
      <w:r w:rsidRPr="00B7007A">
        <w:rPr>
          <w:rFonts w:ascii="Arial" w:eastAsia="Calibri" w:hAnsi="Arial" w:cs="Arial"/>
        </w:rPr>
        <w:t>Cornering ABS;</w:t>
      </w:r>
    </w:p>
    <w:p w14:paraId="7A21CF1B" w14:textId="77777777" w:rsidR="00B7007A" w:rsidRPr="00B7007A" w:rsidRDefault="00B7007A" w:rsidP="00B7007A">
      <w:pPr>
        <w:pStyle w:val="Dokument1"/>
        <w:numPr>
          <w:ilvl w:val="0"/>
          <w:numId w:val="4"/>
        </w:numPr>
        <w:rPr>
          <w:rFonts w:ascii="Arial" w:eastAsia="Calibri" w:hAnsi="Arial" w:cs="Arial"/>
        </w:rPr>
      </w:pPr>
      <w:r w:rsidRPr="00B7007A">
        <w:rPr>
          <w:rFonts w:ascii="Arial" w:eastAsia="Calibri" w:hAnsi="Arial" w:cs="Arial"/>
        </w:rPr>
        <w:t>Brake Hold Control;</w:t>
      </w:r>
    </w:p>
    <w:p w14:paraId="7E1334AB" w14:textId="77777777" w:rsidR="00B7007A" w:rsidRPr="00B7007A" w:rsidRDefault="00B7007A" w:rsidP="00B7007A">
      <w:pPr>
        <w:pStyle w:val="Dokument1"/>
        <w:numPr>
          <w:ilvl w:val="0"/>
          <w:numId w:val="4"/>
        </w:numPr>
        <w:rPr>
          <w:rFonts w:ascii="Arial" w:eastAsia="Calibri" w:hAnsi="Arial" w:cs="Arial"/>
        </w:rPr>
      </w:pPr>
      <w:r w:rsidRPr="00B7007A">
        <w:rPr>
          <w:rFonts w:ascii="Arial" w:eastAsia="Calibri" w:hAnsi="Arial" w:cs="Arial"/>
        </w:rPr>
        <w:t>Slope-dependent Control;</w:t>
      </w:r>
    </w:p>
    <w:p w14:paraId="41D879AF" w14:textId="77777777" w:rsidR="00B7007A" w:rsidRPr="00B7007A" w:rsidRDefault="00B7007A" w:rsidP="00B7007A">
      <w:pPr>
        <w:pStyle w:val="Dokument1"/>
        <w:numPr>
          <w:ilvl w:val="0"/>
          <w:numId w:val="4"/>
        </w:numPr>
        <w:rPr>
          <w:rFonts w:ascii="Arial" w:eastAsia="Calibri" w:hAnsi="Arial" w:cs="Arial"/>
        </w:rPr>
      </w:pPr>
      <w:r w:rsidRPr="00B7007A">
        <w:rPr>
          <w:rFonts w:ascii="Arial" w:eastAsia="Calibri" w:hAnsi="Arial" w:cs="Arial"/>
        </w:rPr>
        <w:t>Suzuki Easy Start System;</w:t>
      </w:r>
    </w:p>
    <w:p w14:paraId="28C10844" w14:textId="77777777" w:rsidR="00B7007A" w:rsidRPr="00B7007A" w:rsidRDefault="00B7007A" w:rsidP="00B7007A">
      <w:pPr>
        <w:pStyle w:val="Dokument1"/>
        <w:numPr>
          <w:ilvl w:val="0"/>
          <w:numId w:val="4"/>
        </w:numPr>
        <w:rPr>
          <w:rFonts w:ascii="Arial" w:eastAsia="Calibri" w:hAnsi="Arial" w:cs="Arial"/>
        </w:rPr>
      </w:pPr>
      <w:r w:rsidRPr="00B7007A">
        <w:rPr>
          <w:rFonts w:ascii="Arial" w:eastAsia="Calibri" w:hAnsi="Arial" w:cs="Arial"/>
        </w:rPr>
        <w:t>Low RPM Assist.</w:t>
      </w:r>
    </w:p>
    <w:p w14:paraId="1066DC71" w14:textId="77777777" w:rsidR="00B7007A" w:rsidRPr="00B7007A" w:rsidRDefault="00B7007A" w:rsidP="00B7007A">
      <w:pPr>
        <w:pStyle w:val="Dokument1"/>
        <w:rPr>
          <w:rFonts w:ascii="Arial" w:eastAsia="Calibri" w:hAnsi="Arial" w:cs="Arial"/>
        </w:rPr>
      </w:pPr>
    </w:p>
    <w:p w14:paraId="55239651" w14:textId="0BA7E871" w:rsidR="00B7007A" w:rsidRPr="00B7007A" w:rsidRDefault="00B7007A" w:rsidP="00B7007A">
      <w:pPr>
        <w:pStyle w:val="Dokument1"/>
        <w:rPr>
          <w:rFonts w:ascii="Arial" w:eastAsia="Calibri" w:hAnsi="Arial" w:cs="Arial"/>
          <w:lang w:val="nl-NL"/>
        </w:rPr>
      </w:pPr>
      <w:r w:rsidRPr="00B7007A">
        <w:rPr>
          <w:rFonts w:ascii="Arial" w:eastAsia="Calibri" w:hAnsi="Arial" w:cs="Arial"/>
          <w:lang w:val="nl-NL"/>
        </w:rPr>
        <w:lastRenderedPageBreak/>
        <w:t xml:space="preserve">Bijzonder is de introductie van Slide Control. Dit systeem detecteert </w:t>
      </w:r>
      <w:r w:rsidR="00327498">
        <w:rPr>
          <w:rFonts w:ascii="Arial" w:eastAsia="Calibri" w:hAnsi="Arial" w:cs="Arial"/>
          <w:lang w:val="nl-NL"/>
        </w:rPr>
        <w:t xml:space="preserve">slip </w:t>
      </w:r>
      <w:r w:rsidRPr="00B7007A">
        <w:rPr>
          <w:rFonts w:ascii="Arial" w:eastAsia="Calibri" w:hAnsi="Arial" w:cs="Arial"/>
          <w:lang w:val="nl-NL"/>
        </w:rPr>
        <w:t xml:space="preserve">van het achterwiel tijdens het </w:t>
      </w:r>
      <w:r w:rsidR="00327498" w:rsidRPr="00B7007A">
        <w:rPr>
          <w:rFonts w:ascii="Arial" w:eastAsia="Calibri" w:hAnsi="Arial" w:cs="Arial"/>
          <w:lang w:val="nl-NL"/>
        </w:rPr>
        <w:t>uit accelereren</w:t>
      </w:r>
      <w:r w:rsidRPr="00B7007A">
        <w:rPr>
          <w:rFonts w:ascii="Arial" w:eastAsia="Calibri" w:hAnsi="Arial" w:cs="Arial"/>
          <w:lang w:val="nl-NL"/>
        </w:rPr>
        <w:t xml:space="preserve"> van bochten en ondersteunt de rijder met minimale tussenkomst. Hierdoor blijft de sportieve rijervaring behouden terwijl de controle toeneemt. Daarnaast introduceert Suzuki voor het eerst een </w:t>
      </w:r>
      <w:proofErr w:type="spellStart"/>
      <w:r w:rsidRPr="00B7007A">
        <w:rPr>
          <w:rFonts w:ascii="Arial" w:eastAsia="Calibri" w:hAnsi="Arial" w:cs="Arial"/>
          <w:lang w:val="nl-NL"/>
        </w:rPr>
        <w:t>Brake</w:t>
      </w:r>
      <w:proofErr w:type="spellEnd"/>
      <w:r w:rsidRPr="00B7007A">
        <w:rPr>
          <w:rFonts w:ascii="Arial" w:eastAsia="Calibri" w:hAnsi="Arial" w:cs="Arial"/>
          <w:lang w:val="nl-NL"/>
        </w:rPr>
        <w:t xml:space="preserve"> Hold Control-systeem dat niet alleen op hellingen werkt, maar ook op vlakke wegen en afdalingen.</w:t>
      </w:r>
    </w:p>
    <w:p w14:paraId="514A9544" w14:textId="77777777" w:rsidR="00B7007A" w:rsidRPr="00B7007A" w:rsidRDefault="00B7007A" w:rsidP="00B7007A">
      <w:pPr>
        <w:pStyle w:val="Dokument1"/>
        <w:rPr>
          <w:rFonts w:ascii="Arial" w:eastAsia="Calibri" w:hAnsi="Arial" w:cs="Arial"/>
          <w:lang w:val="nl-NL"/>
        </w:rPr>
      </w:pPr>
    </w:p>
    <w:p w14:paraId="6B7E1152" w14:textId="676993A5" w:rsidR="00B7007A" w:rsidRPr="00EE73CF" w:rsidRDefault="00594E48" w:rsidP="00B7007A">
      <w:pPr>
        <w:pStyle w:val="Dokument1"/>
        <w:rPr>
          <w:rFonts w:ascii="Arial" w:eastAsia="Calibri" w:hAnsi="Arial" w:cs="Arial"/>
          <w:b/>
          <w:bCs/>
          <w:lang w:val="nl-NL"/>
        </w:rPr>
      </w:pPr>
      <w:r>
        <w:rPr>
          <w:rFonts w:ascii="Arial" w:eastAsia="Calibri" w:hAnsi="Arial" w:cs="Arial"/>
          <w:b/>
          <w:bCs/>
          <w:lang w:val="nl-NL"/>
        </w:rPr>
        <w:t>Rijwielgedeelte</w:t>
      </w:r>
      <w:r w:rsidR="00B7007A" w:rsidRPr="00EE73CF">
        <w:rPr>
          <w:rFonts w:ascii="Arial" w:eastAsia="Calibri" w:hAnsi="Arial" w:cs="Arial"/>
          <w:b/>
          <w:bCs/>
          <w:lang w:val="nl-NL"/>
        </w:rPr>
        <w:t>: ontwikkeld voor maximale controle</w:t>
      </w:r>
    </w:p>
    <w:p w14:paraId="5E6B7A49" w14:textId="0CA1A94E" w:rsidR="00B7007A" w:rsidRPr="00B7007A" w:rsidRDefault="00B7007A" w:rsidP="00B7007A">
      <w:pPr>
        <w:pStyle w:val="Dokument1"/>
        <w:rPr>
          <w:rFonts w:ascii="Arial" w:eastAsia="Calibri" w:hAnsi="Arial" w:cs="Arial"/>
          <w:lang w:val="nl-NL"/>
        </w:rPr>
      </w:pPr>
      <w:r w:rsidRPr="00B7007A">
        <w:rPr>
          <w:rFonts w:ascii="Arial" w:eastAsia="Calibri" w:hAnsi="Arial" w:cs="Arial"/>
          <w:lang w:val="nl-NL"/>
        </w:rPr>
        <w:t xml:space="preserve">Het aluminium </w:t>
      </w:r>
      <w:proofErr w:type="spellStart"/>
      <w:r w:rsidRPr="00B7007A">
        <w:rPr>
          <w:rFonts w:ascii="Arial" w:eastAsia="Calibri" w:hAnsi="Arial" w:cs="Arial"/>
          <w:lang w:val="nl-NL"/>
        </w:rPr>
        <w:t>twin</w:t>
      </w:r>
      <w:proofErr w:type="spellEnd"/>
      <w:r w:rsidRPr="00B7007A">
        <w:rPr>
          <w:rFonts w:ascii="Arial" w:eastAsia="Calibri" w:hAnsi="Arial" w:cs="Arial"/>
          <w:lang w:val="nl-NL"/>
        </w:rPr>
        <w:t xml:space="preserve">-spar frame vormt de basis van </w:t>
      </w:r>
      <w:r w:rsidR="00594E48">
        <w:rPr>
          <w:rFonts w:ascii="Arial" w:eastAsia="Calibri" w:hAnsi="Arial" w:cs="Arial"/>
          <w:lang w:val="nl-NL"/>
        </w:rPr>
        <w:t>de nieuwe GSX-10R</w:t>
      </w:r>
      <w:r w:rsidR="0086270E">
        <w:rPr>
          <w:rFonts w:ascii="Arial" w:eastAsia="Calibri" w:hAnsi="Arial" w:cs="Arial"/>
          <w:lang w:val="nl-NL"/>
        </w:rPr>
        <w:t xml:space="preserve">. </w:t>
      </w:r>
      <w:r w:rsidRPr="00B7007A">
        <w:rPr>
          <w:rFonts w:ascii="Arial" w:eastAsia="Calibri" w:hAnsi="Arial" w:cs="Arial"/>
          <w:lang w:val="nl-NL"/>
        </w:rPr>
        <w:t>Dankzij de hoge torsiestijfheid, het lage gewicht en een zorgvuldig gekozen geometrie biedt de GSX-10R een optimale combinatie van stabiliteit en wendbaarheid.</w:t>
      </w:r>
    </w:p>
    <w:p w14:paraId="5C3F3A54" w14:textId="77777777" w:rsidR="00B7007A" w:rsidRPr="00B7007A" w:rsidRDefault="00B7007A" w:rsidP="00B7007A">
      <w:pPr>
        <w:pStyle w:val="Dokument1"/>
        <w:rPr>
          <w:rFonts w:ascii="Arial" w:eastAsia="Calibri" w:hAnsi="Arial" w:cs="Arial"/>
          <w:lang w:val="nl-NL"/>
        </w:rPr>
      </w:pPr>
    </w:p>
    <w:p w14:paraId="00AD935E" w14:textId="77777777" w:rsidR="00B7007A" w:rsidRPr="00B7007A" w:rsidRDefault="00B7007A" w:rsidP="00B7007A">
      <w:pPr>
        <w:pStyle w:val="Dokument1"/>
        <w:rPr>
          <w:rFonts w:ascii="Arial" w:eastAsia="Calibri" w:hAnsi="Arial" w:cs="Arial"/>
          <w:lang w:val="nl-NL"/>
        </w:rPr>
      </w:pPr>
      <w:r w:rsidRPr="00B7007A">
        <w:rPr>
          <w:rFonts w:ascii="Arial" w:eastAsia="Calibri" w:hAnsi="Arial" w:cs="Arial"/>
          <w:lang w:val="nl-NL"/>
        </w:rPr>
        <w:t>De ergonomie is gebaseerd op de driehoek van de GSX-R1000R. Het stuur, zadel en de voetsteunen zijn zo gepositioneerd dat de rijder maximale controle ervaart tijdens sportief rijden zonder dat dit ten koste gaat van comfort tijdens langere ritten.</w:t>
      </w:r>
    </w:p>
    <w:p w14:paraId="1DFB3160" w14:textId="77777777" w:rsidR="00B7007A" w:rsidRPr="00B7007A" w:rsidRDefault="00B7007A" w:rsidP="00B7007A">
      <w:pPr>
        <w:pStyle w:val="Dokument1"/>
        <w:rPr>
          <w:rFonts w:ascii="Arial" w:eastAsia="Calibri" w:hAnsi="Arial" w:cs="Arial"/>
          <w:lang w:val="nl-NL"/>
        </w:rPr>
      </w:pPr>
    </w:p>
    <w:p w14:paraId="48A1FA81" w14:textId="77777777" w:rsidR="00B7007A" w:rsidRPr="00B7007A" w:rsidRDefault="00B7007A" w:rsidP="00B7007A">
      <w:pPr>
        <w:pStyle w:val="Dokument1"/>
        <w:rPr>
          <w:rFonts w:ascii="Arial" w:eastAsia="Calibri" w:hAnsi="Arial" w:cs="Arial"/>
          <w:lang w:val="nl-NL"/>
        </w:rPr>
      </w:pPr>
      <w:r w:rsidRPr="00B7007A">
        <w:rPr>
          <w:rFonts w:ascii="Arial" w:eastAsia="Calibri" w:hAnsi="Arial" w:cs="Arial"/>
          <w:lang w:val="nl-NL"/>
        </w:rPr>
        <w:t xml:space="preserve">Een volledig instelbare KYB </w:t>
      </w:r>
      <w:proofErr w:type="spellStart"/>
      <w:r w:rsidRPr="00B7007A">
        <w:rPr>
          <w:rFonts w:ascii="Arial" w:eastAsia="Calibri" w:hAnsi="Arial" w:cs="Arial"/>
          <w:lang w:val="nl-NL"/>
        </w:rPr>
        <w:t>upside</w:t>
      </w:r>
      <w:proofErr w:type="spellEnd"/>
      <w:r w:rsidRPr="00B7007A">
        <w:rPr>
          <w:rFonts w:ascii="Arial" w:eastAsia="Calibri" w:hAnsi="Arial" w:cs="Arial"/>
          <w:lang w:val="nl-NL"/>
        </w:rPr>
        <w:t>-down voorvork met een diameter van 43 mm en een eveneens volledig instelbare achtervering maken het mogelijk het rijgedrag af te stemmen op uiteenlopende omstandigheden, van dagelijkse ritten tot circuitgebruik.</w:t>
      </w:r>
    </w:p>
    <w:p w14:paraId="091408E9" w14:textId="77777777" w:rsidR="00B7007A" w:rsidRPr="00B7007A" w:rsidRDefault="00B7007A" w:rsidP="00B7007A">
      <w:pPr>
        <w:pStyle w:val="Dokument1"/>
        <w:rPr>
          <w:rFonts w:ascii="Arial" w:eastAsia="Calibri" w:hAnsi="Arial" w:cs="Arial"/>
          <w:lang w:val="nl-NL"/>
        </w:rPr>
      </w:pPr>
    </w:p>
    <w:p w14:paraId="60A68CF0" w14:textId="77777777" w:rsidR="00B7007A" w:rsidRPr="00B7007A" w:rsidRDefault="00B7007A" w:rsidP="00B7007A">
      <w:pPr>
        <w:pStyle w:val="Dokument1"/>
        <w:rPr>
          <w:rFonts w:ascii="Arial" w:eastAsia="Calibri" w:hAnsi="Arial" w:cs="Arial"/>
          <w:lang w:val="nl-NL"/>
        </w:rPr>
      </w:pPr>
      <w:r w:rsidRPr="00B7007A">
        <w:rPr>
          <w:rFonts w:ascii="Arial" w:eastAsia="Calibri" w:hAnsi="Arial" w:cs="Arial"/>
          <w:lang w:val="nl-NL"/>
        </w:rPr>
        <w:t>Het elektronisch geregelde stuurdemper­systeem verhoogt de stabiliteit bij hoge snelheid en behoudt tegelijkertijd een licht stuurkarakter bij lage snelheid. Daardoor ontstaat een uitgebalanceerde rijervaring onder alle omstandigheden.</w:t>
      </w:r>
    </w:p>
    <w:p w14:paraId="7079B92A" w14:textId="77777777" w:rsidR="00B7007A" w:rsidRPr="00B7007A" w:rsidRDefault="00B7007A" w:rsidP="00B7007A">
      <w:pPr>
        <w:pStyle w:val="Dokument1"/>
        <w:rPr>
          <w:rFonts w:ascii="Arial" w:eastAsia="Calibri" w:hAnsi="Arial" w:cs="Arial"/>
          <w:lang w:val="nl-NL"/>
        </w:rPr>
      </w:pPr>
    </w:p>
    <w:p w14:paraId="7DE394A7" w14:textId="1AB82EFB" w:rsidR="00B7007A" w:rsidRPr="00EE73CF" w:rsidRDefault="00B7007A" w:rsidP="00B7007A">
      <w:pPr>
        <w:pStyle w:val="Dokument1"/>
        <w:rPr>
          <w:rFonts w:ascii="Arial" w:eastAsia="Calibri" w:hAnsi="Arial" w:cs="Arial"/>
          <w:b/>
          <w:bCs/>
          <w:lang w:val="nl-NL"/>
        </w:rPr>
      </w:pPr>
      <w:r w:rsidRPr="00EE73CF">
        <w:rPr>
          <w:rFonts w:ascii="Arial" w:eastAsia="Calibri" w:hAnsi="Arial" w:cs="Arial"/>
          <w:b/>
          <w:bCs/>
          <w:lang w:val="nl-NL"/>
        </w:rPr>
        <w:t>Remmen en banden</w:t>
      </w:r>
    </w:p>
    <w:p w14:paraId="1ECAD596" w14:textId="77777777" w:rsidR="00B7007A" w:rsidRPr="00714FB4" w:rsidRDefault="00B7007A" w:rsidP="00B7007A">
      <w:pPr>
        <w:pStyle w:val="Dokument1"/>
        <w:rPr>
          <w:rFonts w:ascii="Arial" w:eastAsia="Calibri" w:hAnsi="Arial" w:cs="Arial"/>
          <w:lang w:val="nl-NL"/>
        </w:rPr>
      </w:pPr>
      <w:r w:rsidRPr="00B7007A">
        <w:rPr>
          <w:rFonts w:ascii="Arial" w:eastAsia="Calibri" w:hAnsi="Arial" w:cs="Arial"/>
          <w:lang w:val="nl-NL"/>
        </w:rPr>
        <w:t xml:space="preserve">De GSX-10R beschikt over een krachtig remsysteem met radiale hoofdremcilinder en speciaal ontwikkelde remschijven. De afstelling resulteert in een directe maar goed doseerbare remwerking </w:t>
      </w:r>
      <w:r w:rsidRPr="00714FB4">
        <w:rPr>
          <w:rFonts w:ascii="Arial" w:eastAsia="Calibri" w:hAnsi="Arial" w:cs="Arial"/>
          <w:lang w:val="nl-NL"/>
        </w:rPr>
        <w:t>met veel vertrouwen voor de rijder.</w:t>
      </w:r>
    </w:p>
    <w:p w14:paraId="4400F039" w14:textId="77777777" w:rsidR="00A714C5" w:rsidRPr="00714FB4" w:rsidRDefault="00A714C5" w:rsidP="00B7007A">
      <w:pPr>
        <w:pStyle w:val="Dokument1"/>
        <w:rPr>
          <w:rFonts w:ascii="Arial" w:eastAsia="Calibri" w:hAnsi="Arial" w:cs="Arial"/>
          <w:lang w:val="nl-NL"/>
        </w:rPr>
      </w:pPr>
    </w:p>
    <w:p w14:paraId="44D0EEDA" w14:textId="48897957" w:rsidR="00A714C5" w:rsidRPr="00B7007A" w:rsidRDefault="00DE6721" w:rsidP="00B7007A">
      <w:pPr>
        <w:pStyle w:val="Dokument1"/>
        <w:rPr>
          <w:rFonts w:ascii="Arial" w:eastAsia="Calibri" w:hAnsi="Arial" w:cs="Arial"/>
          <w:lang w:val="nl-NL"/>
        </w:rPr>
      </w:pPr>
      <w:r w:rsidRPr="00714FB4">
        <w:rPr>
          <w:rFonts w:ascii="Arial" w:eastAsia="Calibri" w:hAnsi="Arial" w:cs="Arial"/>
          <w:lang w:val="nl-NL"/>
        </w:rPr>
        <w:t xml:space="preserve">De GSX-10R is uitgerust met Bridgestone BATTLAX HYPERSPORT S23-banden, die bekendstaan om hun sterke grip, snelle opwarming en hoge duurzaamheid. De achterband </w:t>
      </w:r>
      <w:r w:rsidR="0097660C" w:rsidRPr="00714FB4">
        <w:rPr>
          <w:rFonts w:ascii="Arial" w:eastAsia="Calibri" w:hAnsi="Arial" w:cs="Arial"/>
          <w:lang w:val="nl-NL"/>
        </w:rPr>
        <w:t>meet 1</w:t>
      </w:r>
      <w:r w:rsidRPr="00714FB4">
        <w:rPr>
          <w:rFonts w:ascii="Arial" w:eastAsia="Calibri" w:hAnsi="Arial" w:cs="Arial"/>
          <w:lang w:val="nl-NL"/>
        </w:rPr>
        <w:t>90/55ZR17</w:t>
      </w:r>
      <w:r w:rsidR="0097660C" w:rsidRPr="00714FB4">
        <w:rPr>
          <w:rFonts w:ascii="Arial" w:eastAsia="Calibri" w:hAnsi="Arial" w:cs="Arial"/>
          <w:lang w:val="nl-NL"/>
        </w:rPr>
        <w:t xml:space="preserve"> </w:t>
      </w:r>
      <w:r w:rsidR="00A96B56" w:rsidRPr="00714FB4">
        <w:rPr>
          <w:rFonts w:ascii="Arial" w:eastAsia="Calibri" w:hAnsi="Arial" w:cs="Arial"/>
          <w:lang w:val="nl-NL"/>
        </w:rPr>
        <w:t>wat zorgt voor extra grip, verbeterde handling en meer stabiliteit tijdens sportief rijden.</w:t>
      </w:r>
      <w:r w:rsidR="00A96B56" w:rsidRPr="00714FB4">
        <w:rPr>
          <w:rFonts w:ascii="Arial" w:eastAsia="Calibri" w:hAnsi="Arial" w:cs="Arial"/>
          <w:lang w:val="nl-NL"/>
        </w:rPr>
        <w:t xml:space="preserve"> De </w:t>
      </w:r>
      <w:r w:rsidRPr="00714FB4">
        <w:rPr>
          <w:rFonts w:ascii="Arial" w:eastAsia="Calibri" w:hAnsi="Arial" w:cs="Arial"/>
          <w:lang w:val="nl-NL"/>
        </w:rPr>
        <w:t>voorband</w:t>
      </w:r>
      <w:r w:rsidR="00D81FF0" w:rsidRPr="00714FB4">
        <w:rPr>
          <w:rFonts w:ascii="Arial" w:eastAsia="Calibri" w:hAnsi="Arial" w:cs="Arial"/>
          <w:lang w:val="nl-NL"/>
        </w:rPr>
        <w:t xml:space="preserve"> </w:t>
      </w:r>
      <w:r w:rsidR="005C6A1D" w:rsidRPr="00714FB4">
        <w:rPr>
          <w:rFonts w:ascii="Arial" w:eastAsia="Calibri" w:hAnsi="Arial" w:cs="Arial"/>
          <w:lang w:val="nl-NL"/>
        </w:rPr>
        <w:t xml:space="preserve">heeft de maat </w:t>
      </w:r>
      <w:r w:rsidRPr="00714FB4">
        <w:rPr>
          <w:rFonts w:ascii="Arial" w:eastAsia="Calibri" w:hAnsi="Arial" w:cs="Arial"/>
          <w:lang w:val="nl-NL"/>
        </w:rPr>
        <w:t>120/70ZR17</w:t>
      </w:r>
      <w:r w:rsidR="00A96B56" w:rsidRPr="00714FB4">
        <w:rPr>
          <w:rFonts w:ascii="Arial" w:eastAsia="Calibri" w:hAnsi="Arial" w:cs="Arial"/>
          <w:lang w:val="nl-NL"/>
        </w:rPr>
        <w:t>.</w:t>
      </w:r>
      <w:r w:rsidRPr="00714FB4">
        <w:rPr>
          <w:rFonts w:ascii="Arial" w:eastAsia="Calibri" w:hAnsi="Arial" w:cs="Arial"/>
          <w:lang w:val="nl-NL"/>
        </w:rPr>
        <w:t xml:space="preserve"> Dankzij uitgebreide afstelling in combinatie met de nieuwe achtervering biedt de motor wendbaar en intuïtief rijgedrag, uitstekende grip en veel stabiliteit bij alle snelheden.</w:t>
      </w:r>
    </w:p>
    <w:p w14:paraId="6670AC56" w14:textId="77777777" w:rsidR="00B7007A" w:rsidRPr="00A96B56" w:rsidRDefault="00B7007A" w:rsidP="00B7007A">
      <w:pPr>
        <w:pStyle w:val="Dokument1"/>
        <w:rPr>
          <w:rFonts w:ascii="Arial" w:eastAsia="Calibri" w:hAnsi="Arial" w:cs="Arial"/>
          <w:lang w:val="nl-NL"/>
        </w:rPr>
      </w:pPr>
    </w:p>
    <w:p w14:paraId="4D0897D0" w14:textId="223E0EDC" w:rsidR="00B7007A" w:rsidRPr="00EE73CF" w:rsidRDefault="00EE73CF" w:rsidP="00B7007A">
      <w:pPr>
        <w:pStyle w:val="Dokument1"/>
        <w:rPr>
          <w:rFonts w:ascii="Arial" w:eastAsia="Calibri" w:hAnsi="Arial" w:cs="Arial"/>
          <w:b/>
          <w:bCs/>
          <w:lang w:val="nl-NL"/>
        </w:rPr>
      </w:pPr>
      <w:r w:rsidRPr="00EE73CF">
        <w:rPr>
          <w:rFonts w:ascii="Arial" w:eastAsia="Calibri" w:hAnsi="Arial" w:cs="Arial"/>
          <w:b/>
          <w:bCs/>
          <w:lang w:val="nl-NL"/>
        </w:rPr>
        <w:t xml:space="preserve">Full </w:t>
      </w:r>
      <w:proofErr w:type="spellStart"/>
      <w:r w:rsidRPr="00EE73CF">
        <w:rPr>
          <w:rFonts w:ascii="Arial" w:eastAsia="Calibri" w:hAnsi="Arial" w:cs="Arial"/>
          <w:b/>
          <w:bCs/>
          <w:lang w:val="nl-NL"/>
        </w:rPr>
        <w:t>color</w:t>
      </w:r>
      <w:proofErr w:type="spellEnd"/>
      <w:r w:rsidRPr="00EE73CF">
        <w:rPr>
          <w:rFonts w:ascii="Arial" w:eastAsia="Calibri" w:hAnsi="Arial" w:cs="Arial"/>
          <w:b/>
          <w:bCs/>
          <w:lang w:val="nl-NL"/>
        </w:rPr>
        <w:t xml:space="preserve"> TFT-display</w:t>
      </w:r>
    </w:p>
    <w:p w14:paraId="77AD1274" w14:textId="77777777" w:rsidR="00CA2568" w:rsidRPr="00CA2568" w:rsidRDefault="00CA2568" w:rsidP="00CA2568">
      <w:pPr>
        <w:pStyle w:val="Dokument1"/>
        <w:rPr>
          <w:rFonts w:ascii="Arial" w:eastAsia="Calibri" w:hAnsi="Arial" w:cs="Arial"/>
          <w:lang w:val="nl-NL"/>
        </w:rPr>
      </w:pPr>
      <w:r w:rsidRPr="00CA2568">
        <w:rPr>
          <w:rFonts w:ascii="Arial" w:eastAsia="Calibri" w:hAnsi="Arial" w:cs="Arial"/>
          <w:lang w:val="nl-NL"/>
        </w:rPr>
        <w:t>Een full-</w:t>
      </w:r>
      <w:proofErr w:type="spellStart"/>
      <w:r w:rsidRPr="00CA2568">
        <w:rPr>
          <w:rFonts w:ascii="Arial" w:eastAsia="Calibri" w:hAnsi="Arial" w:cs="Arial"/>
          <w:lang w:val="nl-NL"/>
        </w:rPr>
        <w:t>color</w:t>
      </w:r>
      <w:proofErr w:type="spellEnd"/>
      <w:r w:rsidRPr="00CA2568">
        <w:rPr>
          <w:rFonts w:ascii="Arial" w:eastAsia="Calibri" w:hAnsi="Arial" w:cs="Arial"/>
          <w:lang w:val="nl-NL"/>
        </w:rPr>
        <w:t xml:space="preserve"> TFT-display vormt het digitale hart van de cockpit. Via de Suzuki </w:t>
      </w:r>
      <w:proofErr w:type="spellStart"/>
      <w:r w:rsidRPr="00CA2568">
        <w:rPr>
          <w:rFonts w:ascii="Arial" w:eastAsia="Calibri" w:hAnsi="Arial" w:cs="Arial"/>
          <w:lang w:val="nl-NL"/>
        </w:rPr>
        <w:t>Ride</w:t>
      </w:r>
      <w:proofErr w:type="spellEnd"/>
      <w:r w:rsidRPr="00CA2568">
        <w:rPr>
          <w:rFonts w:ascii="Arial" w:eastAsia="Calibri" w:hAnsi="Arial" w:cs="Arial"/>
          <w:lang w:val="nl-NL"/>
        </w:rPr>
        <w:t xml:space="preserve"> Connect+-app kan de GSX-10R eenvoudig met een smartphone worden gekoppeld. Hierdoor heeft de rijder onderweg toegang tot functies als turn-</w:t>
      </w:r>
      <w:proofErr w:type="spellStart"/>
      <w:r w:rsidRPr="00CA2568">
        <w:rPr>
          <w:rFonts w:ascii="Arial" w:eastAsia="Calibri" w:hAnsi="Arial" w:cs="Arial"/>
          <w:lang w:val="nl-NL"/>
        </w:rPr>
        <w:t>by</w:t>
      </w:r>
      <w:proofErr w:type="spellEnd"/>
      <w:r w:rsidRPr="00CA2568">
        <w:rPr>
          <w:rFonts w:ascii="Arial" w:eastAsia="Calibri" w:hAnsi="Arial" w:cs="Arial"/>
          <w:lang w:val="nl-NL"/>
        </w:rPr>
        <w:t>-turn navigatie, verkeers- en weersinformatie, inkomende oproep- en berichtmeldingen en diverse voertuiggegevens. Ook onderhoudswaarschuwingen, ritregistratie en brandstofverbruiksinformatie zijn overzichtelijk via het display raadpleegbaar. Zo blijft de berijder niet alleen volledig geïnformeerd, maar ook optimaal verbonden tijdens iedere rit.</w:t>
      </w:r>
    </w:p>
    <w:p w14:paraId="45A9EB25" w14:textId="77777777" w:rsidR="00CA2568" w:rsidRPr="00CA2568" w:rsidRDefault="00CA2568" w:rsidP="00CA2568">
      <w:pPr>
        <w:pStyle w:val="Dokument1"/>
        <w:rPr>
          <w:rFonts w:ascii="Arial" w:eastAsia="Calibri" w:hAnsi="Arial" w:cs="Arial"/>
          <w:lang w:val="nl-NL"/>
        </w:rPr>
      </w:pPr>
    </w:p>
    <w:p w14:paraId="478F0505" w14:textId="22AEBFC9" w:rsidR="00B7007A" w:rsidRDefault="00CA2568" w:rsidP="00CA2568">
      <w:pPr>
        <w:pStyle w:val="Dokument1"/>
        <w:rPr>
          <w:rFonts w:ascii="Arial" w:eastAsia="Calibri" w:hAnsi="Arial" w:cs="Arial"/>
          <w:lang w:val="nl-NL"/>
        </w:rPr>
      </w:pPr>
      <w:r w:rsidRPr="00CA2568">
        <w:rPr>
          <w:rFonts w:ascii="Arial" w:eastAsia="Calibri" w:hAnsi="Arial" w:cs="Arial"/>
          <w:lang w:val="nl-NL"/>
        </w:rPr>
        <w:t>Daarnaast is de GSX-10R uitgerust met een USB-C-aansluiting en een lichte, duurzame lithium-ion accu, waarmee gebruiksgemak en moderne connectiviteit verder zijn versterkt.</w:t>
      </w:r>
    </w:p>
    <w:p w14:paraId="0EEC89E2" w14:textId="77777777" w:rsidR="00CA2568" w:rsidRPr="00B7007A" w:rsidRDefault="00CA2568" w:rsidP="00CA2568">
      <w:pPr>
        <w:pStyle w:val="Dokument1"/>
        <w:rPr>
          <w:rFonts w:ascii="Arial" w:eastAsia="Calibri" w:hAnsi="Arial" w:cs="Arial"/>
          <w:lang w:val="nl-NL"/>
        </w:rPr>
      </w:pPr>
    </w:p>
    <w:p w14:paraId="7501FE1D" w14:textId="74145683" w:rsidR="00B7007A" w:rsidRPr="00EE73CF" w:rsidRDefault="00B7007A" w:rsidP="00B7007A">
      <w:pPr>
        <w:pStyle w:val="Dokument1"/>
        <w:rPr>
          <w:rFonts w:ascii="Arial" w:eastAsia="Calibri" w:hAnsi="Arial" w:cs="Arial"/>
          <w:b/>
          <w:bCs/>
          <w:lang w:val="nl-NL"/>
        </w:rPr>
      </w:pPr>
      <w:r w:rsidRPr="00EE73CF">
        <w:rPr>
          <w:rFonts w:ascii="Arial" w:eastAsia="Calibri" w:hAnsi="Arial" w:cs="Arial"/>
          <w:b/>
          <w:bCs/>
          <w:lang w:val="nl-NL"/>
        </w:rPr>
        <w:lastRenderedPageBreak/>
        <w:t>Verlichting</w:t>
      </w:r>
    </w:p>
    <w:p w14:paraId="687E9897" w14:textId="77777777" w:rsidR="00B7007A" w:rsidRPr="00B7007A" w:rsidRDefault="00B7007A" w:rsidP="00B7007A">
      <w:pPr>
        <w:pStyle w:val="Dokument1"/>
        <w:rPr>
          <w:rFonts w:ascii="Arial" w:eastAsia="Calibri" w:hAnsi="Arial" w:cs="Arial"/>
          <w:lang w:val="nl-NL"/>
        </w:rPr>
      </w:pPr>
      <w:r w:rsidRPr="00B7007A">
        <w:rPr>
          <w:rFonts w:ascii="Arial" w:eastAsia="Calibri" w:hAnsi="Arial" w:cs="Arial"/>
          <w:lang w:val="nl-NL"/>
        </w:rPr>
        <w:t xml:space="preserve">De compacte LED-koplamp vormt een integraal onderdeel van het aerodynamische ontwerp en biedt uitstekende zichtbaarheid. Opvallend is het nieuwe Suzuki </w:t>
      </w:r>
      <w:proofErr w:type="spellStart"/>
      <w:r w:rsidRPr="00B7007A">
        <w:rPr>
          <w:rFonts w:ascii="Arial" w:eastAsia="Calibri" w:hAnsi="Arial" w:cs="Arial"/>
          <w:lang w:val="nl-NL"/>
        </w:rPr>
        <w:t>Ground</w:t>
      </w:r>
      <w:proofErr w:type="spellEnd"/>
      <w:r w:rsidRPr="00B7007A">
        <w:rPr>
          <w:rFonts w:ascii="Arial" w:eastAsia="Calibri" w:hAnsi="Arial" w:cs="Arial"/>
          <w:lang w:val="nl-NL"/>
        </w:rPr>
        <w:t xml:space="preserve"> </w:t>
      </w:r>
      <w:proofErr w:type="spellStart"/>
      <w:r w:rsidRPr="00B7007A">
        <w:rPr>
          <w:rFonts w:ascii="Arial" w:eastAsia="Calibri" w:hAnsi="Arial" w:cs="Arial"/>
          <w:lang w:val="nl-NL"/>
        </w:rPr>
        <w:t>Beacon</w:t>
      </w:r>
      <w:proofErr w:type="spellEnd"/>
      <w:r w:rsidRPr="00B7007A">
        <w:rPr>
          <w:rFonts w:ascii="Arial" w:eastAsia="Calibri" w:hAnsi="Arial" w:cs="Arial"/>
          <w:lang w:val="nl-NL"/>
        </w:rPr>
        <w:t xml:space="preserve"> System, waarbij de richtingaanwijzers ook het wegdek rondom de motor verlichten wanneer de motor stilstaat. Hierdoor worden de intenties van de rijder beter zichtbaar voor andere weggebruikers.</w:t>
      </w:r>
    </w:p>
    <w:p w14:paraId="5BB0D503" w14:textId="77777777" w:rsidR="00B7007A" w:rsidRPr="00B7007A" w:rsidRDefault="00B7007A" w:rsidP="00B7007A">
      <w:pPr>
        <w:pStyle w:val="Dokument1"/>
        <w:rPr>
          <w:rFonts w:ascii="Arial" w:eastAsia="Calibri" w:hAnsi="Arial" w:cs="Arial"/>
          <w:lang w:val="nl-NL"/>
        </w:rPr>
      </w:pPr>
    </w:p>
    <w:p w14:paraId="5E45B68E" w14:textId="0DC077F9" w:rsidR="00B7007A" w:rsidRPr="00EE73CF" w:rsidRDefault="00B7007A" w:rsidP="00B7007A">
      <w:pPr>
        <w:pStyle w:val="Dokument1"/>
        <w:rPr>
          <w:rFonts w:ascii="Arial" w:eastAsia="Calibri" w:hAnsi="Arial" w:cs="Arial"/>
          <w:b/>
          <w:bCs/>
          <w:lang w:val="nl-NL"/>
        </w:rPr>
      </w:pPr>
      <w:r w:rsidRPr="00EE73CF">
        <w:rPr>
          <w:rFonts w:ascii="Arial" w:eastAsia="Calibri" w:hAnsi="Arial" w:cs="Arial"/>
          <w:b/>
          <w:bCs/>
          <w:lang w:val="nl-NL"/>
        </w:rPr>
        <w:t>Kleuren</w:t>
      </w:r>
    </w:p>
    <w:p w14:paraId="337945F2" w14:textId="77777777" w:rsidR="00B7007A" w:rsidRPr="00B7007A" w:rsidRDefault="00B7007A" w:rsidP="00B7007A">
      <w:pPr>
        <w:pStyle w:val="Dokument1"/>
        <w:rPr>
          <w:rFonts w:ascii="Arial" w:eastAsia="Calibri" w:hAnsi="Arial" w:cs="Arial"/>
          <w:lang w:val="nl-NL"/>
        </w:rPr>
      </w:pPr>
      <w:r w:rsidRPr="00B7007A">
        <w:rPr>
          <w:rFonts w:ascii="Arial" w:eastAsia="Calibri" w:hAnsi="Arial" w:cs="Arial"/>
          <w:lang w:val="nl-NL"/>
        </w:rPr>
        <w:t>De Suzuki GSX-10R wordt leverbaar in drie kleurstellingen:</w:t>
      </w:r>
    </w:p>
    <w:p w14:paraId="4E7D1F05" w14:textId="77777777" w:rsidR="00B7007A" w:rsidRPr="00B7007A" w:rsidRDefault="00B7007A" w:rsidP="00B7007A">
      <w:pPr>
        <w:pStyle w:val="Dokument1"/>
        <w:rPr>
          <w:rFonts w:ascii="Arial" w:eastAsia="Calibri" w:hAnsi="Arial" w:cs="Arial"/>
          <w:lang w:val="nl-NL"/>
        </w:rPr>
      </w:pPr>
    </w:p>
    <w:p w14:paraId="311BCEF2" w14:textId="77777777" w:rsidR="00B7007A" w:rsidRPr="00B7007A" w:rsidRDefault="00B7007A" w:rsidP="00EE73CF">
      <w:pPr>
        <w:pStyle w:val="Dokument1"/>
        <w:numPr>
          <w:ilvl w:val="0"/>
          <w:numId w:val="6"/>
        </w:numPr>
        <w:rPr>
          <w:rFonts w:ascii="Arial" w:eastAsia="Calibri" w:hAnsi="Arial" w:cs="Arial"/>
        </w:rPr>
      </w:pPr>
      <w:r w:rsidRPr="00B7007A">
        <w:rPr>
          <w:rFonts w:ascii="Arial" w:eastAsia="Calibri" w:hAnsi="Arial" w:cs="Arial"/>
        </w:rPr>
        <w:t>Pearl Vigor Blue / Metallic Mystic Silver (ASU)</w:t>
      </w:r>
    </w:p>
    <w:p w14:paraId="12DEE25F" w14:textId="77777777" w:rsidR="00B7007A" w:rsidRPr="00B7007A" w:rsidRDefault="00B7007A" w:rsidP="00EE73CF">
      <w:pPr>
        <w:pStyle w:val="Dokument1"/>
        <w:numPr>
          <w:ilvl w:val="0"/>
          <w:numId w:val="6"/>
        </w:numPr>
        <w:rPr>
          <w:rFonts w:ascii="Arial" w:eastAsia="Calibri" w:hAnsi="Arial" w:cs="Arial"/>
        </w:rPr>
      </w:pPr>
      <w:r w:rsidRPr="00B7007A">
        <w:rPr>
          <w:rFonts w:ascii="Arial" w:eastAsia="Calibri" w:hAnsi="Arial" w:cs="Arial"/>
        </w:rPr>
        <w:t>Pearl Pulse Red / Solid Iron Gray (DE9)</w:t>
      </w:r>
    </w:p>
    <w:p w14:paraId="0B9F22CB" w14:textId="77777777" w:rsidR="00B7007A" w:rsidRPr="00B7007A" w:rsidRDefault="00B7007A" w:rsidP="00EE73CF">
      <w:pPr>
        <w:pStyle w:val="Dokument1"/>
        <w:numPr>
          <w:ilvl w:val="0"/>
          <w:numId w:val="6"/>
        </w:numPr>
        <w:rPr>
          <w:rFonts w:ascii="Arial" w:eastAsia="Calibri" w:hAnsi="Arial" w:cs="Arial"/>
        </w:rPr>
      </w:pPr>
      <w:r w:rsidRPr="00B7007A">
        <w:rPr>
          <w:rFonts w:ascii="Arial" w:eastAsia="Calibri" w:hAnsi="Arial" w:cs="Arial"/>
        </w:rPr>
        <w:t>Metallic Galaxy Gray / Glass Sparkle Black (DB2)</w:t>
      </w:r>
    </w:p>
    <w:p w14:paraId="75D33BE9" w14:textId="77777777" w:rsidR="00EE73CF" w:rsidRPr="00357DE0" w:rsidRDefault="00EE73CF" w:rsidP="00B7007A">
      <w:pPr>
        <w:pStyle w:val="Dokument1"/>
        <w:rPr>
          <w:rFonts w:ascii="Arial" w:eastAsia="Calibri" w:hAnsi="Arial" w:cs="Arial"/>
        </w:rPr>
      </w:pPr>
    </w:p>
    <w:p w14:paraId="59E11754" w14:textId="081F6408" w:rsidR="00B7007A" w:rsidRPr="00EE73CF" w:rsidRDefault="00D35D89" w:rsidP="00B7007A">
      <w:pPr>
        <w:pStyle w:val="Dokument1"/>
        <w:rPr>
          <w:rFonts w:ascii="Arial" w:eastAsia="Calibri" w:hAnsi="Arial" w:cs="Arial"/>
          <w:b/>
          <w:bCs/>
          <w:lang w:val="nl-NL"/>
        </w:rPr>
      </w:pPr>
      <w:r>
        <w:rPr>
          <w:rFonts w:ascii="Arial" w:eastAsia="Calibri" w:hAnsi="Arial" w:cs="Arial"/>
          <w:b/>
          <w:bCs/>
          <w:lang w:val="nl-NL"/>
        </w:rPr>
        <w:t xml:space="preserve">Marktintroductie </w:t>
      </w:r>
      <w:r w:rsidR="00B7007A" w:rsidRPr="00EE73CF">
        <w:rPr>
          <w:rFonts w:ascii="Arial" w:eastAsia="Calibri" w:hAnsi="Arial" w:cs="Arial"/>
          <w:b/>
          <w:bCs/>
          <w:lang w:val="nl-NL"/>
        </w:rPr>
        <w:t>en garantie</w:t>
      </w:r>
    </w:p>
    <w:p w14:paraId="3AE2C011" w14:textId="69207907" w:rsidR="00456C86" w:rsidRPr="00B7007A" w:rsidRDefault="00B7007A" w:rsidP="00B7007A">
      <w:pPr>
        <w:pStyle w:val="Dokument1"/>
        <w:keepNext w:val="0"/>
        <w:keepLines w:val="0"/>
        <w:tabs>
          <w:tab w:val="clear" w:pos="-720"/>
        </w:tabs>
        <w:suppressAutoHyphens w:val="0"/>
        <w:spacing w:line="240" w:lineRule="auto"/>
        <w:rPr>
          <w:rFonts w:ascii="Arial" w:eastAsia="Calibri" w:hAnsi="Arial" w:cs="Arial"/>
          <w:lang w:val="nl-NL"/>
        </w:rPr>
      </w:pPr>
      <w:r w:rsidRPr="00B7007A">
        <w:rPr>
          <w:rFonts w:ascii="Arial" w:eastAsia="Calibri" w:hAnsi="Arial" w:cs="Arial"/>
          <w:lang w:val="nl-NL"/>
        </w:rPr>
        <w:t xml:space="preserve">De nieuwe Suzuki GSX-10R wordt in </w:t>
      </w:r>
      <w:r w:rsidR="00365E90">
        <w:rPr>
          <w:rFonts w:ascii="Arial" w:eastAsia="Calibri" w:hAnsi="Arial" w:cs="Arial"/>
          <w:lang w:val="nl-NL"/>
        </w:rPr>
        <w:t xml:space="preserve">de eerste helft van </w:t>
      </w:r>
      <w:r w:rsidRPr="00B7007A">
        <w:rPr>
          <w:rFonts w:ascii="Arial" w:eastAsia="Calibri" w:hAnsi="Arial" w:cs="Arial"/>
          <w:lang w:val="nl-NL"/>
        </w:rPr>
        <w:t xml:space="preserve">2027 op de Nederlandse markt verwacht. Consumentenprijzen worden dichter bij de marktintroductie bekendgemaakt. Zoals gebruikelijk bij Suzuki geldt ook voor de GSX-10R </w:t>
      </w:r>
      <w:r w:rsidR="001F7157">
        <w:rPr>
          <w:rFonts w:ascii="Arial" w:eastAsia="Calibri" w:hAnsi="Arial" w:cs="Arial"/>
          <w:lang w:val="nl-NL"/>
        </w:rPr>
        <w:t>tot 10 jaar garantie inclusief pechhulp.</w:t>
      </w:r>
    </w:p>
    <w:p w14:paraId="020AC0D5" w14:textId="77777777" w:rsidR="00B7007A" w:rsidRDefault="00B7007A" w:rsidP="00A640B4">
      <w:pPr>
        <w:pStyle w:val="Dokument1"/>
        <w:keepNext w:val="0"/>
        <w:keepLines w:val="0"/>
        <w:tabs>
          <w:tab w:val="clear" w:pos="-720"/>
        </w:tabs>
        <w:suppressAutoHyphens w:val="0"/>
        <w:spacing w:line="240" w:lineRule="auto"/>
        <w:rPr>
          <w:rFonts w:ascii="Arial" w:hAnsi="Arial" w:cs="Arial"/>
          <w:lang w:val="nl-NL"/>
        </w:rPr>
      </w:pPr>
    </w:p>
    <w:p w14:paraId="27EF2917" w14:textId="77777777" w:rsidR="00456C86" w:rsidRDefault="00456C86" w:rsidP="00A640B4">
      <w:pPr>
        <w:pStyle w:val="Dokument1"/>
        <w:keepNext w:val="0"/>
        <w:keepLines w:val="0"/>
        <w:tabs>
          <w:tab w:val="clear" w:pos="-720"/>
        </w:tabs>
        <w:suppressAutoHyphens w:val="0"/>
        <w:spacing w:line="240" w:lineRule="auto"/>
        <w:rPr>
          <w:rFonts w:ascii="Arial" w:hAnsi="Arial" w:cs="Arial"/>
          <w:lang w:val="nl-NL"/>
        </w:rPr>
      </w:pPr>
    </w:p>
    <w:p w14:paraId="1D0813D3" w14:textId="74CAB542" w:rsidR="00A640B4" w:rsidRPr="00913ECD" w:rsidRDefault="00A640B4" w:rsidP="002A47C8">
      <w:pPr>
        <w:widowControl w:val="0"/>
        <w:tabs>
          <w:tab w:val="left" w:pos="-1440"/>
          <w:tab w:val="left" w:pos="-720"/>
        </w:tabs>
        <w:suppressAutoHyphens/>
        <w:autoSpaceDE w:val="0"/>
        <w:autoSpaceDN w:val="0"/>
        <w:adjustRightInd w:val="0"/>
        <w:ind w:right="120"/>
        <w:jc w:val="right"/>
        <w:rPr>
          <w:rFonts w:ascii="Arial" w:eastAsia="Times New Roman" w:hAnsi="Arial" w:cs="Arial"/>
        </w:rPr>
      </w:pPr>
      <w:r w:rsidRPr="00913ECD">
        <w:rPr>
          <w:rFonts w:ascii="Arial" w:eastAsia="Times New Roman" w:hAnsi="Arial" w:cs="Arial"/>
        </w:rPr>
        <w:t xml:space="preserve">Vianen, </w:t>
      </w:r>
      <w:r w:rsidR="001F7157">
        <w:rPr>
          <w:rFonts w:ascii="Arial" w:eastAsia="Times New Roman" w:hAnsi="Arial" w:cs="Arial"/>
        </w:rPr>
        <w:t>3</w:t>
      </w:r>
      <w:r w:rsidR="001D7798">
        <w:rPr>
          <w:rFonts w:ascii="Arial" w:eastAsia="Times New Roman" w:hAnsi="Arial" w:cs="Arial"/>
        </w:rPr>
        <w:t xml:space="preserve"> </w:t>
      </w:r>
      <w:r w:rsidR="00664CF8">
        <w:rPr>
          <w:rFonts w:ascii="Arial" w:eastAsia="Times New Roman" w:hAnsi="Arial" w:cs="Arial"/>
        </w:rPr>
        <w:t>november</w:t>
      </w:r>
      <w:r>
        <w:rPr>
          <w:rFonts w:ascii="Arial" w:eastAsia="Times New Roman" w:hAnsi="Arial" w:cs="Arial"/>
        </w:rPr>
        <w:t xml:space="preserve"> </w:t>
      </w:r>
      <w:r w:rsidRPr="00913ECD">
        <w:rPr>
          <w:rFonts w:ascii="Arial" w:eastAsia="Times New Roman" w:hAnsi="Arial" w:cs="Arial"/>
        </w:rPr>
        <w:t>20</w:t>
      </w:r>
      <w:r w:rsidR="00157306">
        <w:rPr>
          <w:rFonts w:ascii="Arial" w:eastAsia="Times New Roman" w:hAnsi="Arial" w:cs="Arial"/>
        </w:rPr>
        <w:t>2</w:t>
      </w:r>
      <w:r w:rsidR="00BC59F5">
        <w:rPr>
          <w:rFonts w:ascii="Arial" w:eastAsia="Times New Roman" w:hAnsi="Arial" w:cs="Arial"/>
        </w:rPr>
        <w:t>6</w:t>
      </w:r>
    </w:p>
    <w:p w14:paraId="59ED4F88" w14:textId="77777777" w:rsidR="005C41C3" w:rsidRPr="00913ECD" w:rsidRDefault="005C41C3" w:rsidP="005C41C3">
      <w:pPr>
        <w:widowControl w:val="0"/>
        <w:tabs>
          <w:tab w:val="left" w:pos="-1440"/>
          <w:tab w:val="left" w:pos="-720"/>
          <w:tab w:val="left" w:pos="6255"/>
        </w:tabs>
        <w:suppressAutoHyphens/>
        <w:autoSpaceDE w:val="0"/>
        <w:autoSpaceDN w:val="0"/>
        <w:adjustRightInd w:val="0"/>
        <w:rPr>
          <w:rFonts w:ascii="Arial" w:eastAsia="Times New Roman" w:hAnsi="Arial" w:cs="Arial"/>
        </w:rPr>
      </w:pPr>
    </w:p>
    <w:p w14:paraId="0010F1FF" w14:textId="77777777" w:rsidR="005C41C3" w:rsidRPr="00913ECD" w:rsidRDefault="005C41C3" w:rsidP="005C41C3">
      <w:pPr>
        <w:widowControl w:val="0"/>
        <w:pBdr>
          <w:bottom w:val="single" w:sz="4" w:space="1" w:color="auto"/>
        </w:pBdr>
        <w:tabs>
          <w:tab w:val="left" w:pos="-1440"/>
          <w:tab w:val="left" w:pos="-720"/>
        </w:tabs>
        <w:suppressAutoHyphens/>
        <w:autoSpaceDE w:val="0"/>
        <w:autoSpaceDN w:val="0"/>
        <w:adjustRightInd w:val="0"/>
        <w:rPr>
          <w:rFonts w:ascii="Arial" w:eastAsia="Times New Roman" w:hAnsi="Arial" w:cs="Arial"/>
        </w:rPr>
      </w:pPr>
    </w:p>
    <w:p w14:paraId="25207218" w14:textId="77777777" w:rsidR="005C41C3" w:rsidRPr="00913ECD" w:rsidRDefault="005C41C3" w:rsidP="005C41C3">
      <w:pPr>
        <w:widowControl w:val="0"/>
        <w:tabs>
          <w:tab w:val="left" w:pos="-1440"/>
          <w:tab w:val="left" w:pos="-720"/>
        </w:tabs>
        <w:suppressAutoHyphens/>
        <w:autoSpaceDE w:val="0"/>
        <w:autoSpaceDN w:val="0"/>
        <w:adjustRightInd w:val="0"/>
        <w:rPr>
          <w:rFonts w:ascii="Arial" w:eastAsia="Times New Roman" w:hAnsi="Arial" w:cs="Arial"/>
        </w:rPr>
      </w:pPr>
    </w:p>
    <w:p w14:paraId="68C5CDDF" w14:textId="77777777" w:rsidR="00A7760D" w:rsidRPr="00913ECD" w:rsidRDefault="00A7760D" w:rsidP="00A7760D">
      <w:pPr>
        <w:widowControl w:val="0"/>
        <w:tabs>
          <w:tab w:val="left" w:pos="-1440"/>
          <w:tab w:val="left" w:pos="-720"/>
        </w:tabs>
        <w:suppressAutoHyphens/>
        <w:autoSpaceDE w:val="0"/>
        <w:autoSpaceDN w:val="0"/>
        <w:adjustRightInd w:val="0"/>
        <w:spacing w:line="240" w:lineRule="atLeast"/>
        <w:rPr>
          <w:rFonts w:ascii="Arial" w:eastAsia="Times New Roman" w:hAnsi="Arial" w:cs="Arial"/>
        </w:rPr>
      </w:pPr>
      <w:r w:rsidRPr="00913ECD">
        <w:rPr>
          <w:rFonts w:ascii="Arial" w:eastAsia="Times New Roman" w:hAnsi="Arial" w:cs="Arial"/>
        </w:rPr>
        <w:t>NIET VOOR PUBLICATIE:</w:t>
      </w:r>
    </w:p>
    <w:p w14:paraId="0777D29C" w14:textId="77777777" w:rsidR="00017BFD" w:rsidRPr="00913ECD" w:rsidRDefault="00017BFD" w:rsidP="00017BFD">
      <w:pPr>
        <w:widowControl w:val="0"/>
        <w:tabs>
          <w:tab w:val="left" w:pos="-1440"/>
          <w:tab w:val="left" w:pos="-720"/>
        </w:tabs>
        <w:suppressAutoHyphens/>
        <w:autoSpaceDE w:val="0"/>
        <w:autoSpaceDN w:val="0"/>
        <w:adjustRightInd w:val="0"/>
        <w:spacing w:line="240" w:lineRule="atLeast"/>
        <w:rPr>
          <w:rFonts w:ascii="Arial" w:eastAsia="Times New Roman" w:hAnsi="Arial" w:cs="Arial"/>
        </w:rPr>
      </w:pPr>
      <w:r w:rsidRPr="00913ECD">
        <w:rPr>
          <w:rFonts w:ascii="Arial" w:eastAsia="Times New Roman" w:hAnsi="Arial" w:cs="Arial"/>
        </w:rPr>
        <w:t>Voor meer informatie kunt u contact opnemen met:</w:t>
      </w:r>
    </w:p>
    <w:p w14:paraId="1AD7620C" w14:textId="77777777" w:rsidR="00157306" w:rsidRPr="00157306" w:rsidRDefault="00157306" w:rsidP="00157306">
      <w:pPr>
        <w:widowControl w:val="0"/>
        <w:tabs>
          <w:tab w:val="left" w:pos="-1440"/>
          <w:tab w:val="left" w:pos="-720"/>
        </w:tabs>
        <w:suppressAutoHyphens/>
        <w:autoSpaceDE w:val="0"/>
        <w:autoSpaceDN w:val="0"/>
        <w:adjustRightInd w:val="0"/>
        <w:spacing w:line="240" w:lineRule="atLeast"/>
        <w:rPr>
          <w:rFonts w:ascii="Arial" w:eastAsia="Times New Roman" w:hAnsi="Arial" w:cs="Arial"/>
        </w:rPr>
      </w:pPr>
      <w:r w:rsidRPr="00157306">
        <w:rPr>
          <w:rFonts w:ascii="Arial" w:eastAsia="Times New Roman" w:hAnsi="Arial" w:cs="Arial"/>
        </w:rPr>
        <w:t>B.V. NIMAG, Kristiaan Wulffraat, Public Relations Manager</w:t>
      </w:r>
    </w:p>
    <w:p w14:paraId="53D922C0" w14:textId="77777777" w:rsidR="00F77333" w:rsidRDefault="00157306" w:rsidP="00157306">
      <w:pPr>
        <w:widowControl w:val="0"/>
        <w:tabs>
          <w:tab w:val="left" w:pos="-1440"/>
          <w:tab w:val="left" w:pos="-720"/>
        </w:tabs>
        <w:suppressAutoHyphens/>
        <w:autoSpaceDE w:val="0"/>
        <w:autoSpaceDN w:val="0"/>
        <w:adjustRightInd w:val="0"/>
        <w:spacing w:line="240" w:lineRule="atLeast"/>
      </w:pPr>
      <w:proofErr w:type="gramStart"/>
      <w:r w:rsidRPr="00157306">
        <w:rPr>
          <w:rFonts w:ascii="Arial" w:eastAsia="Times New Roman" w:hAnsi="Arial" w:cs="Arial"/>
        </w:rPr>
        <w:t>telefoonnummer</w:t>
      </w:r>
      <w:proofErr w:type="gramEnd"/>
      <w:r w:rsidRPr="00157306">
        <w:rPr>
          <w:rFonts w:ascii="Arial" w:eastAsia="Times New Roman" w:hAnsi="Arial" w:cs="Arial"/>
        </w:rPr>
        <w:t xml:space="preserve"> +31(0)6</w:t>
      </w:r>
      <w:r>
        <w:rPr>
          <w:rFonts w:ascii="Arial" w:eastAsia="Times New Roman" w:hAnsi="Arial" w:cs="Arial"/>
        </w:rPr>
        <w:t xml:space="preserve"> </w:t>
      </w:r>
      <w:r w:rsidRPr="00157306">
        <w:rPr>
          <w:rFonts w:ascii="Arial" w:eastAsia="Times New Roman" w:hAnsi="Arial" w:cs="Arial"/>
        </w:rPr>
        <w:t xml:space="preserve">12 99 52 00, </w:t>
      </w:r>
      <w:hyperlink r:id="rId9" w:history="1">
        <w:r w:rsidRPr="000D5CCF">
          <w:rPr>
            <w:rStyle w:val="Hyperlink"/>
            <w:rFonts w:ascii="Arial" w:eastAsia="Times New Roman" w:hAnsi="Arial" w:cs="Arial"/>
          </w:rPr>
          <w:t>pr@nimag.nl</w:t>
        </w:r>
      </w:hyperlink>
    </w:p>
    <w:p w14:paraId="353A568B" w14:textId="77777777" w:rsidR="000B7920" w:rsidRDefault="000B7920" w:rsidP="00157306">
      <w:pPr>
        <w:widowControl w:val="0"/>
        <w:tabs>
          <w:tab w:val="left" w:pos="-1440"/>
          <w:tab w:val="left" w:pos="-720"/>
        </w:tabs>
        <w:suppressAutoHyphens/>
        <w:autoSpaceDE w:val="0"/>
        <w:autoSpaceDN w:val="0"/>
        <w:adjustRightInd w:val="0"/>
        <w:spacing w:line="240" w:lineRule="atLeast"/>
        <w:rPr>
          <w:rStyle w:val="Hyperlink"/>
          <w:rFonts w:ascii="Arial" w:eastAsia="Times New Roman" w:hAnsi="Arial" w:cs="Arial"/>
        </w:rPr>
      </w:pPr>
    </w:p>
    <w:p w14:paraId="197514C4" w14:textId="67B3C510" w:rsidR="001F7157" w:rsidRPr="00157306" w:rsidRDefault="001F7157" w:rsidP="001F7157">
      <w:pPr>
        <w:rPr>
          <w:rFonts w:ascii="Arial" w:eastAsia="Times New Roman" w:hAnsi="Arial" w:cs="Arial"/>
        </w:rPr>
      </w:pPr>
      <w:r w:rsidRPr="00157306">
        <w:rPr>
          <w:rFonts w:ascii="Arial" w:eastAsia="Times New Roman" w:hAnsi="Arial" w:cs="Arial"/>
        </w:rPr>
        <w:t xml:space="preserve">B.V. NIMAG, </w:t>
      </w:r>
      <w:r>
        <w:rPr>
          <w:rFonts w:ascii="Arial" w:eastAsia="Times New Roman" w:hAnsi="Arial" w:cs="Arial"/>
        </w:rPr>
        <w:t xml:space="preserve">Malu van de Kant – Landman, PR </w:t>
      </w:r>
      <w:proofErr w:type="spellStart"/>
      <w:r>
        <w:rPr>
          <w:rFonts w:ascii="Arial" w:eastAsia="Times New Roman" w:hAnsi="Arial" w:cs="Arial"/>
        </w:rPr>
        <w:t>Officer</w:t>
      </w:r>
      <w:proofErr w:type="spellEnd"/>
    </w:p>
    <w:p w14:paraId="3BAA552E" w14:textId="0AB71034" w:rsidR="001F7157" w:rsidRDefault="001F7157" w:rsidP="001F7157">
      <w:pPr>
        <w:widowControl w:val="0"/>
        <w:tabs>
          <w:tab w:val="left" w:pos="-1440"/>
          <w:tab w:val="left" w:pos="-720"/>
        </w:tabs>
        <w:suppressAutoHyphens/>
        <w:autoSpaceDE w:val="0"/>
        <w:autoSpaceDN w:val="0"/>
        <w:adjustRightInd w:val="0"/>
        <w:spacing w:line="240" w:lineRule="atLeast"/>
        <w:rPr>
          <w:rStyle w:val="Hyperlink"/>
          <w:rFonts w:ascii="Arial" w:eastAsia="Times New Roman" w:hAnsi="Arial" w:cs="Arial"/>
        </w:rPr>
      </w:pPr>
      <w:proofErr w:type="gramStart"/>
      <w:r w:rsidRPr="00157306">
        <w:rPr>
          <w:rFonts w:ascii="Arial" w:eastAsia="Times New Roman" w:hAnsi="Arial" w:cs="Arial"/>
        </w:rPr>
        <w:t>telefoonnummer</w:t>
      </w:r>
      <w:proofErr w:type="gramEnd"/>
      <w:r w:rsidRPr="00157306">
        <w:rPr>
          <w:rFonts w:ascii="Arial" w:eastAsia="Times New Roman" w:hAnsi="Arial" w:cs="Arial"/>
        </w:rPr>
        <w:t xml:space="preserve"> +31(0)6</w:t>
      </w:r>
      <w:r>
        <w:rPr>
          <w:rFonts w:ascii="Arial" w:eastAsia="Times New Roman" w:hAnsi="Arial" w:cs="Arial"/>
        </w:rPr>
        <w:t xml:space="preserve"> 21</w:t>
      </w:r>
      <w:r w:rsidRPr="00157306">
        <w:rPr>
          <w:rFonts w:ascii="Arial" w:eastAsia="Times New Roman" w:hAnsi="Arial" w:cs="Arial"/>
        </w:rPr>
        <w:t xml:space="preserve"> </w:t>
      </w:r>
      <w:r>
        <w:rPr>
          <w:rFonts w:ascii="Arial" w:eastAsia="Times New Roman" w:hAnsi="Arial" w:cs="Arial"/>
        </w:rPr>
        <w:t>93</w:t>
      </w:r>
      <w:r w:rsidRPr="00157306">
        <w:rPr>
          <w:rFonts w:ascii="Arial" w:eastAsia="Times New Roman" w:hAnsi="Arial" w:cs="Arial"/>
        </w:rPr>
        <w:t xml:space="preserve"> </w:t>
      </w:r>
      <w:r w:rsidR="00287EB7">
        <w:rPr>
          <w:rFonts w:ascii="Arial" w:eastAsia="Times New Roman" w:hAnsi="Arial" w:cs="Arial"/>
        </w:rPr>
        <w:t>30</w:t>
      </w:r>
      <w:r w:rsidRPr="00157306">
        <w:rPr>
          <w:rFonts w:ascii="Arial" w:eastAsia="Times New Roman" w:hAnsi="Arial" w:cs="Arial"/>
        </w:rPr>
        <w:t xml:space="preserve"> </w:t>
      </w:r>
      <w:r w:rsidR="00287EB7">
        <w:rPr>
          <w:rFonts w:ascii="Arial" w:eastAsia="Times New Roman" w:hAnsi="Arial" w:cs="Arial"/>
        </w:rPr>
        <w:t>15</w:t>
      </w:r>
      <w:r w:rsidRPr="00157306">
        <w:rPr>
          <w:rFonts w:ascii="Arial" w:eastAsia="Times New Roman" w:hAnsi="Arial" w:cs="Arial"/>
        </w:rPr>
        <w:t xml:space="preserve">, </w:t>
      </w:r>
      <w:hyperlink r:id="rId10" w:history="1">
        <w:r w:rsidRPr="000D5CCF">
          <w:rPr>
            <w:rStyle w:val="Hyperlink"/>
            <w:rFonts w:ascii="Arial" w:eastAsia="Times New Roman" w:hAnsi="Arial" w:cs="Arial"/>
          </w:rPr>
          <w:t>pr@nimag.nl</w:t>
        </w:r>
      </w:hyperlink>
    </w:p>
    <w:p w14:paraId="05C1BAE2" w14:textId="77777777" w:rsidR="001F7157" w:rsidRDefault="001F7157" w:rsidP="00F80E49">
      <w:pPr>
        <w:pStyle w:val="Dokument1"/>
        <w:keepNext w:val="0"/>
        <w:keepLines w:val="0"/>
        <w:tabs>
          <w:tab w:val="clear" w:pos="-720"/>
        </w:tabs>
        <w:suppressAutoHyphens w:val="0"/>
        <w:spacing w:line="240" w:lineRule="auto"/>
        <w:rPr>
          <w:rFonts w:ascii="Arial" w:hAnsi="Arial" w:cs="Arial"/>
          <w:b/>
          <w:bCs/>
          <w:lang w:val="nl-NL"/>
        </w:rPr>
      </w:pPr>
    </w:p>
    <w:p w14:paraId="34A4E616" w14:textId="77777777" w:rsidR="001F7157" w:rsidRDefault="001F7157" w:rsidP="00F80E49">
      <w:pPr>
        <w:pStyle w:val="Dokument1"/>
        <w:keepNext w:val="0"/>
        <w:keepLines w:val="0"/>
        <w:tabs>
          <w:tab w:val="clear" w:pos="-720"/>
        </w:tabs>
        <w:suppressAutoHyphens w:val="0"/>
        <w:spacing w:line="240" w:lineRule="auto"/>
        <w:rPr>
          <w:rFonts w:ascii="Arial" w:hAnsi="Arial" w:cs="Arial"/>
          <w:b/>
          <w:bCs/>
          <w:lang w:val="nl-NL"/>
        </w:rPr>
      </w:pPr>
    </w:p>
    <w:p w14:paraId="02BD84D5" w14:textId="77777777" w:rsidR="001F7157" w:rsidRDefault="001F7157" w:rsidP="00F80E49">
      <w:pPr>
        <w:pStyle w:val="Dokument1"/>
        <w:keepNext w:val="0"/>
        <w:keepLines w:val="0"/>
        <w:tabs>
          <w:tab w:val="clear" w:pos="-720"/>
        </w:tabs>
        <w:suppressAutoHyphens w:val="0"/>
        <w:spacing w:line="240" w:lineRule="auto"/>
        <w:rPr>
          <w:rFonts w:ascii="Arial" w:hAnsi="Arial" w:cs="Arial"/>
          <w:b/>
          <w:bCs/>
          <w:lang w:val="nl-NL"/>
        </w:rPr>
      </w:pPr>
    </w:p>
    <w:p w14:paraId="61DD860E" w14:textId="77777777" w:rsidR="000B5E75" w:rsidRDefault="000B5E75">
      <w:pPr>
        <w:rPr>
          <w:rFonts w:ascii="Arial" w:eastAsia="Times New Roman" w:hAnsi="Arial" w:cs="Arial"/>
          <w:b/>
          <w:bCs/>
        </w:rPr>
      </w:pPr>
      <w:r>
        <w:rPr>
          <w:rFonts w:ascii="Arial" w:hAnsi="Arial" w:cs="Arial"/>
          <w:b/>
          <w:bCs/>
        </w:rPr>
        <w:br w:type="page"/>
      </w:r>
    </w:p>
    <w:p w14:paraId="2AC20CE3" w14:textId="634ED20F" w:rsidR="00F80E49" w:rsidRDefault="00F77333" w:rsidP="00F80E49">
      <w:pPr>
        <w:pStyle w:val="Dokument1"/>
        <w:keepNext w:val="0"/>
        <w:keepLines w:val="0"/>
        <w:tabs>
          <w:tab w:val="clear" w:pos="-720"/>
        </w:tabs>
        <w:suppressAutoHyphens w:val="0"/>
        <w:spacing w:line="240" w:lineRule="auto"/>
        <w:rPr>
          <w:rFonts w:ascii="Arial" w:hAnsi="Arial" w:cs="Arial"/>
          <w:b/>
          <w:bCs/>
          <w:lang w:val="nl-NL"/>
        </w:rPr>
      </w:pPr>
      <w:r w:rsidRPr="00F77333">
        <w:rPr>
          <w:rFonts w:ascii="Arial" w:hAnsi="Arial" w:cs="Arial"/>
          <w:b/>
          <w:bCs/>
          <w:lang w:val="nl-NL"/>
        </w:rPr>
        <w:lastRenderedPageBreak/>
        <w:t>Specificaties</w:t>
      </w:r>
    </w:p>
    <w:p w14:paraId="717534E8" w14:textId="0DD3C620" w:rsidR="00F80E49" w:rsidRDefault="00F80E49" w:rsidP="00F80E49">
      <w:pPr>
        <w:pStyle w:val="Dokument1"/>
        <w:keepNext w:val="0"/>
        <w:keepLines w:val="0"/>
        <w:tabs>
          <w:tab w:val="clear" w:pos="-720"/>
        </w:tabs>
        <w:suppressAutoHyphens w:val="0"/>
        <w:spacing w:line="240" w:lineRule="auto"/>
        <w:rPr>
          <w:rFonts w:ascii="Arial" w:hAnsi="Arial" w:cs="Arial"/>
          <w:lang w:val="nl-NL"/>
        </w:rPr>
      </w:pPr>
      <w:r>
        <w:rPr>
          <w:rFonts w:ascii="Arial" w:hAnsi="Arial" w:cs="Arial"/>
          <w:lang w:val="nl-NL"/>
        </w:rPr>
        <w:t>L</w:t>
      </w:r>
      <w:r w:rsidRPr="00F80E49">
        <w:rPr>
          <w:rFonts w:ascii="Arial" w:hAnsi="Arial" w:cs="Arial"/>
          <w:lang w:val="nl-NL"/>
        </w:rPr>
        <w:t>engte</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sidRPr="00F80E49">
        <w:rPr>
          <w:rFonts w:ascii="Arial" w:hAnsi="Arial" w:cs="Arial"/>
          <w:lang w:val="nl-NL"/>
        </w:rPr>
        <w:t>2.1</w:t>
      </w:r>
      <w:r w:rsidR="00C656F0">
        <w:rPr>
          <w:rFonts w:ascii="Arial" w:hAnsi="Arial" w:cs="Arial"/>
          <w:lang w:val="nl-NL"/>
        </w:rPr>
        <w:t>3</w:t>
      </w:r>
      <w:r w:rsidRPr="00F80E49">
        <w:rPr>
          <w:rFonts w:ascii="Arial" w:hAnsi="Arial" w:cs="Arial"/>
          <w:lang w:val="nl-NL"/>
        </w:rPr>
        <w:t>0 mm</w:t>
      </w:r>
    </w:p>
    <w:p w14:paraId="387B9D52" w14:textId="55C2C710" w:rsidR="00F80E49" w:rsidRDefault="00F80E49" w:rsidP="00F80E49">
      <w:pPr>
        <w:pStyle w:val="Dokument1"/>
        <w:keepNext w:val="0"/>
        <w:keepLines w:val="0"/>
        <w:tabs>
          <w:tab w:val="clear" w:pos="-720"/>
        </w:tabs>
        <w:suppressAutoHyphens w:val="0"/>
        <w:spacing w:line="240" w:lineRule="auto"/>
        <w:rPr>
          <w:rFonts w:ascii="Arial" w:hAnsi="Arial" w:cs="Arial"/>
          <w:lang w:val="nl-NL"/>
        </w:rPr>
      </w:pPr>
      <w:r>
        <w:rPr>
          <w:rFonts w:ascii="Arial" w:hAnsi="Arial" w:cs="Arial"/>
          <w:lang w:val="nl-NL"/>
        </w:rPr>
        <w:t>B</w:t>
      </w:r>
      <w:r w:rsidRPr="00F80E49">
        <w:rPr>
          <w:rFonts w:ascii="Arial" w:hAnsi="Arial" w:cs="Arial"/>
          <w:lang w:val="nl-NL"/>
        </w:rPr>
        <w:t>reedte</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t xml:space="preserve">   </w:t>
      </w:r>
      <w:r w:rsidR="00C656F0">
        <w:rPr>
          <w:rFonts w:ascii="Arial" w:hAnsi="Arial" w:cs="Arial"/>
          <w:lang w:val="nl-NL"/>
        </w:rPr>
        <w:t>74</w:t>
      </w:r>
      <w:r w:rsidRPr="00F80E49">
        <w:rPr>
          <w:rFonts w:ascii="Arial" w:hAnsi="Arial" w:cs="Arial"/>
          <w:lang w:val="nl-NL"/>
        </w:rPr>
        <w:t>0 mm</w:t>
      </w:r>
    </w:p>
    <w:p w14:paraId="794F2223" w14:textId="4DF6005D" w:rsidR="00F80E49" w:rsidRDefault="00F80E49" w:rsidP="00F80E49">
      <w:pPr>
        <w:pStyle w:val="Dokument1"/>
        <w:keepNext w:val="0"/>
        <w:keepLines w:val="0"/>
        <w:tabs>
          <w:tab w:val="clear" w:pos="-720"/>
        </w:tabs>
        <w:suppressAutoHyphens w:val="0"/>
        <w:spacing w:line="240" w:lineRule="auto"/>
        <w:rPr>
          <w:rFonts w:ascii="Arial" w:hAnsi="Arial" w:cs="Arial"/>
          <w:lang w:val="nl-NL"/>
        </w:rPr>
      </w:pPr>
      <w:r>
        <w:rPr>
          <w:rFonts w:ascii="Arial" w:hAnsi="Arial" w:cs="Arial"/>
          <w:lang w:val="nl-NL"/>
        </w:rPr>
        <w:t>H</w:t>
      </w:r>
      <w:r w:rsidRPr="00F80E49">
        <w:rPr>
          <w:rFonts w:ascii="Arial" w:hAnsi="Arial" w:cs="Arial"/>
          <w:lang w:val="nl-NL"/>
        </w:rPr>
        <w:t>oogte</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sidRPr="00F80E49">
        <w:rPr>
          <w:rFonts w:ascii="Arial" w:hAnsi="Arial" w:cs="Arial"/>
          <w:lang w:val="nl-NL"/>
        </w:rPr>
        <w:t>1.</w:t>
      </w:r>
      <w:r w:rsidR="00C656F0">
        <w:rPr>
          <w:rFonts w:ascii="Arial" w:hAnsi="Arial" w:cs="Arial"/>
          <w:lang w:val="nl-NL"/>
        </w:rPr>
        <w:t>17</w:t>
      </w:r>
      <w:r w:rsidRPr="00F80E49">
        <w:rPr>
          <w:rFonts w:ascii="Arial" w:hAnsi="Arial" w:cs="Arial"/>
          <w:lang w:val="nl-NL"/>
        </w:rPr>
        <w:t>5 mm</w:t>
      </w:r>
    </w:p>
    <w:p w14:paraId="6BDD8043" w14:textId="42BD759A" w:rsidR="00F80E49" w:rsidRDefault="00F80E49" w:rsidP="00F80E49">
      <w:pPr>
        <w:pStyle w:val="Dokument1"/>
        <w:keepNext w:val="0"/>
        <w:keepLines w:val="0"/>
        <w:tabs>
          <w:tab w:val="clear" w:pos="-720"/>
        </w:tabs>
        <w:suppressAutoHyphens w:val="0"/>
        <w:spacing w:line="240" w:lineRule="auto"/>
        <w:rPr>
          <w:rFonts w:ascii="Arial" w:hAnsi="Arial" w:cs="Arial"/>
          <w:lang w:val="nl-NL"/>
        </w:rPr>
      </w:pPr>
      <w:r w:rsidRPr="00F80E49">
        <w:rPr>
          <w:rFonts w:ascii="Arial" w:hAnsi="Arial" w:cs="Arial"/>
          <w:lang w:val="nl-NL"/>
        </w:rPr>
        <w:t>Wielbasis</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sidRPr="00F80E49">
        <w:rPr>
          <w:rFonts w:ascii="Arial" w:hAnsi="Arial" w:cs="Arial"/>
          <w:lang w:val="nl-NL"/>
        </w:rPr>
        <w:t>1.4</w:t>
      </w:r>
      <w:r w:rsidR="009F5A2E">
        <w:rPr>
          <w:rFonts w:ascii="Arial" w:hAnsi="Arial" w:cs="Arial"/>
          <w:lang w:val="nl-NL"/>
        </w:rPr>
        <w:t>5</w:t>
      </w:r>
      <w:r w:rsidRPr="00F80E49">
        <w:rPr>
          <w:rFonts w:ascii="Arial" w:hAnsi="Arial" w:cs="Arial"/>
          <w:lang w:val="nl-NL"/>
        </w:rPr>
        <w:t>5 mm</w:t>
      </w:r>
    </w:p>
    <w:p w14:paraId="2B8E8BBE" w14:textId="5FF7AAA0" w:rsidR="00F80E49" w:rsidRDefault="00F80E49" w:rsidP="00F80E49">
      <w:pPr>
        <w:pStyle w:val="Dokument1"/>
        <w:keepNext w:val="0"/>
        <w:keepLines w:val="0"/>
        <w:tabs>
          <w:tab w:val="clear" w:pos="-720"/>
        </w:tabs>
        <w:suppressAutoHyphens w:val="0"/>
        <w:spacing w:line="240" w:lineRule="auto"/>
        <w:rPr>
          <w:rFonts w:ascii="Arial" w:hAnsi="Arial" w:cs="Arial"/>
          <w:lang w:val="nl-NL"/>
        </w:rPr>
      </w:pPr>
      <w:r w:rsidRPr="00F80E49">
        <w:rPr>
          <w:rFonts w:ascii="Arial" w:hAnsi="Arial" w:cs="Arial"/>
          <w:lang w:val="nl-NL"/>
        </w:rPr>
        <w:t>Bodemvrijheid</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t xml:space="preserve">   </w:t>
      </w:r>
      <w:r w:rsidRPr="00F80E49">
        <w:rPr>
          <w:rFonts w:ascii="Arial" w:hAnsi="Arial" w:cs="Arial"/>
          <w:lang w:val="nl-NL"/>
        </w:rPr>
        <w:t>1</w:t>
      </w:r>
      <w:r w:rsidR="009F5A2E">
        <w:rPr>
          <w:rFonts w:ascii="Arial" w:hAnsi="Arial" w:cs="Arial"/>
          <w:lang w:val="nl-NL"/>
        </w:rPr>
        <w:t>4</w:t>
      </w:r>
      <w:r w:rsidRPr="00F80E49">
        <w:rPr>
          <w:rFonts w:ascii="Arial" w:hAnsi="Arial" w:cs="Arial"/>
          <w:lang w:val="nl-NL"/>
        </w:rPr>
        <w:t>5 mm</w:t>
      </w:r>
    </w:p>
    <w:p w14:paraId="1693C62D" w14:textId="17988C02" w:rsidR="00F80E49" w:rsidRDefault="00F80E49" w:rsidP="00F80E49">
      <w:pPr>
        <w:pStyle w:val="Dokument1"/>
        <w:keepNext w:val="0"/>
        <w:keepLines w:val="0"/>
        <w:tabs>
          <w:tab w:val="clear" w:pos="-720"/>
        </w:tabs>
        <w:suppressAutoHyphens w:val="0"/>
        <w:spacing w:line="240" w:lineRule="auto"/>
        <w:rPr>
          <w:rFonts w:ascii="Arial" w:hAnsi="Arial" w:cs="Arial"/>
          <w:lang w:val="nl-NL"/>
        </w:rPr>
      </w:pPr>
      <w:r w:rsidRPr="00F80E49">
        <w:rPr>
          <w:rFonts w:ascii="Arial" w:hAnsi="Arial" w:cs="Arial"/>
          <w:lang w:val="nl-NL"/>
        </w:rPr>
        <w:t>Zithoogte</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t xml:space="preserve">   </w:t>
      </w:r>
      <w:r w:rsidR="009F5A2E">
        <w:rPr>
          <w:rFonts w:ascii="Arial" w:hAnsi="Arial" w:cs="Arial"/>
          <w:lang w:val="nl-NL"/>
        </w:rPr>
        <w:t>810</w:t>
      </w:r>
      <w:r w:rsidRPr="00F80E49">
        <w:rPr>
          <w:rFonts w:ascii="Arial" w:hAnsi="Arial" w:cs="Arial"/>
          <w:lang w:val="nl-NL"/>
        </w:rPr>
        <w:t xml:space="preserve"> mm</w:t>
      </w:r>
    </w:p>
    <w:p w14:paraId="3E267122" w14:textId="78009C46" w:rsidR="00F80E49" w:rsidRDefault="00F80E49" w:rsidP="00F80E49">
      <w:pPr>
        <w:pStyle w:val="Dokument1"/>
        <w:keepNext w:val="0"/>
        <w:keepLines w:val="0"/>
        <w:tabs>
          <w:tab w:val="clear" w:pos="-720"/>
        </w:tabs>
        <w:suppressAutoHyphens w:val="0"/>
        <w:spacing w:line="240" w:lineRule="auto"/>
        <w:rPr>
          <w:rFonts w:ascii="Arial" w:hAnsi="Arial" w:cs="Arial"/>
          <w:lang w:val="nl-NL"/>
        </w:rPr>
      </w:pPr>
      <w:r w:rsidRPr="00F80E49">
        <w:rPr>
          <w:rFonts w:ascii="Arial" w:hAnsi="Arial" w:cs="Arial"/>
          <w:lang w:val="nl-NL"/>
        </w:rPr>
        <w:t>Rijklaar gewicht</w:t>
      </w:r>
      <w:r>
        <w:rPr>
          <w:rFonts w:ascii="Arial" w:hAnsi="Arial" w:cs="Arial"/>
          <w:lang w:val="nl-NL"/>
        </w:rPr>
        <w:tab/>
      </w:r>
      <w:r>
        <w:rPr>
          <w:rFonts w:ascii="Arial" w:hAnsi="Arial" w:cs="Arial"/>
          <w:lang w:val="nl-NL"/>
        </w:rPr>
        <w:tab/>
      </w:r>
      <w:r>
        <w:rPr>
          <w:rFonts w:ascii="Arial" w:hAnsi="Arial" w:cs="Arial"/>
          <w:lang w:val="nl-NL"/>
        </w:rPr>
        <w:tab/>
      </w:r>
      <w:r>
        <w:rPr>
          <w:rFonts w:ascii="Arial" w:hAnsi="Arial" w:cs="Arial"/>
          <w:lang w:val="nl-NL"/>
        </w:rPr>
        <w:tab/>
        <w:t xml:space="preserve">   </w:t>
      </w:r>
      <w:r w:rsidRPr="00F80E49">
        <w:rPr>
          <w:rFonts w:ascii="Arial" w:hAnsi="Arial" w:cs="Arial"/>
          <w:lang w:val="nl-NL"/>
        </w:rPr>
        <w:t>21</w:t>
      </w:r>
      <w:r w:rsidR="009F5A2E">
        <w:rPr>
          <w:rFonts w:ascii="Arial" w:hAnsi="Arial" w:cs="Arial"/>
          <w:lang w:val="nl-NL"/>
        </w:rPr>
        <w:t>4</w:t>
      </w:r>
      <w:r w:rsidRPr="00F80E49">
        <w:rPr>
          <w:rFonts w:ascii="Arial" w:hAnsi="Arial" w:cs="Arial"/>
          <w:lang w:val="nl-NL"/>
        </w:rPr>
        <w:t xml:space="preserve"> kg</w:t>
      </w:r>
    </w:p>
    <w:p w14:paraId="63CEF573" w14:textId="7777777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Motortype</w:t>
      </w:r>
      <w:r>
        <w:rPr>
          <w:rFonts w:ascii="Arial" w:hAnsi="Arial" w:cs="Arial"/>
          <w:lang w:val="nl-NL"/>
        </w:rPr>
        <w:tab/>
      </w:r>
      <w:r w:rsidR="00B8093E">
        <w:rPr>
          <w:rFonts w:ascii="Arial" w:hAnsi="Arial" w:cs="Arial"/>
          <w:lang w:val="nl-NL"/>
        </w:rPr>
        <w:t>v</w:t>
      </w:r>
      <w:r w:rsidR="00904AE2">
        <w:rPr>
          <w:rFonts w:ascii="Arial" w:hAnsi="Arial" w:cs="Arial"/>
          <w:lang w:val="nl-NL"/>
        </w:rPr>
        <w:t>-</w:t>
      </w:r>
      <w:proofErr w:type="spellStart"/>
      <w:r w:rsidR="00904AE2">
        <w:rPr>
          <w:rFonts w:ascii="Arial" w:hAnsi="Arial" w:cs="Arial"/>
          <w:lang w:val="nl-NL"/>
        </w:rPr>
        <w:t>twin</w:t>
      </w:r>
      <w:proofErr w:type="spellEnd"/>
      <w:r>
        <w:rPr>
          <w:rFonts w:ascii="Arial" w:hAnsi="Arial" w:cs="Arial"/>
          <w:lang w:val="nl-NL"/>
        </w:rPr>
        <w:tab/>
      </w:r>
      <w:r w:rsidRPr="00F80E49">
        <w:rPr>
          <w:rFonts w:ascii="Arial" w:hAnsi="Arial" w:cs="Arial"/>
          <w:lang w:val="nl-NL"/>
        </w:rPr>
        <w:t>tweecilinder,</w:t>
      </w:r>
      <w:r w:rsidR="00616683" w:rsidRPr="00616683">
        <w:rPr>
          <w:rFonts w:ascii="Arial" w:hAnsi="Arial" w:cs="Arial"/>
          <w:lang w:val="nl-NL"/>
        </w:rPr>
        <w:t xml:space="preserve"> </w:t>
      </w:r>
      <w:r w:rsidR="00616683">
        <w:rPr>
          <w:rFonts w:ascii="Arial" w:hAnsi="Arial" w:cs="Arial"/>
          <w:lang w:val="nl-NL"/>
        </w:rPr>
        <w:t>v</w:t>
      </w:r>
      <w:r w:rsidR="00616683" w:rsidRPr="00F80E49">
        <w:rPr>
          <w:rFonts w:ascii="Arial" w:hAnsi="Arial" w:cs="Arial"/>
          <w:lang w:val="nl-NL"/>
        </w:rPr>
        <w:t xml:space="preserve">iertakt, </w:t>
      </w:r>
      <w:proofErr w:type="spellStart"/>
      <w:r w:rsidRPr="00F80E49">
        <w:rPr>
          <w:rFonts w:ascii="Arial" w:hAnsi="Arial" w:cs="Arial"/>
          <w:lang w:val="nl-NL"/>
        </w:rPr>
        <w:t>vloeistofgekoeld</w:t>
      </w:r>
      <w:proofErr w:type="spellEnd"/>
      <w:r>
        <w:rPr>
          <w:rFonts w:ascii="Arial" w:hAnsi="Arial" w:cs="Arial"/>
          <w:lang w:val="nl-NL"/>
        </w:rPr>
        <w:t xml:space="preserve">, </w:t>
      </w:r>
      <w:r w:rsidRPr="00F80E49">
        <w:rPr>
          <w:rFonts w:ascii="Arial" w:hAnsi="Arial" w:cs="Arial"/>
          <w:lang w:val="nl-NL"/>
        </w:rPr>
        <w:t>DOHC</w:t>
      </w:r>
    </w:p>
    <w:p w14:paraId="15AB1D4A" w14:textId="75353CD2"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Boring × slag</w:t>
      </w:r>
      <w:r>
        <w:rPr>
          <w:rFonts w:ascii="Arial" w:hAnsi="Arial" w:cs="Arial"/>
          <w:lang w:val="nl-NL"/>
        </w:rPr>
        <w:tab/>
      </w:r>
      <w:r w:rsidR="00123D50">
        <w:rPr>
          <w:rFonts w:ascii="Arial" w:hAnsi="Arial" w:cs="Arial"/>
          <w:lang w:val="nl-NL"/>
        </w:rPr>
        <w:t>73</w:t>
      </w:r>
      <w:r w:rsidRPr="00F80E49">
        <w:rPr>
          <w:rFonts w:ascii="Arial" w:hAnsi="Arial" w:cs="Arial"/>
          <w:lang w:val="nl-NL"/>
        </w:rPr>
        <w:t>,</w:t>
      </w:r>
      <w:r w:rsidR="00123D50">
        <w:rPr>
          <w:rFonts w:ascii="Arial" w:hAnsi="Arial" w:cs="Arial"/>
          <w:lang w:val="nl-NL"/>
        </w:rPr>
        <w:t>4</w:t>
      </w:r>
      <w:r w:rsidRPr="00F80E49">
        <w:rPr>
          <w:rFonts w:ascii="Arial" w:hAnsi="Arial" w:cs="Arial"/>
          <w:lang w:val="nl-NL"/>
        </w:rPr>
        <w:t xml:space="preserve"> mm × </w:t>
      </w:r>
      <w:r w:rsidR="00123D50">
        <w:rPr>
          <w:rFonts w:ascii="Arial" w:hAnsi="Arial" w:cs="Arial"/>
          <w:lang w:val="nl-NL"/>
        </w:rPr>
        <w:t>59</w:t>
      </w:r>
      <w:r w:rsidRPr="00F80E49">
        <w:rPr>
          <w:rFonts w:ascii="Arial" w:hAnsi="Arial" w:cs="Arial"/>
          <w:lang w:val="nl-NL"/>
        </w:rPr>
        <w:t>,</w:t>
      </w:r>
      <w:r w:rsidR="00123D50">
        <w:rPr>
          <w:rFonts w:ascii="Arial" w:hAnsi="Arial" w:cs="Arial"/>
          <w:lang w:val="nl-NL"/>
        </w:rPr>
        <w:t>0</w:t>
      </w:r>
      <w:r w:rsidRPr="00F80E49">
        <w:rPr>
          <w:rFonts w:ascii="Arial" w:hAnsi="Arial" w:cs="Arial"/>
          <w:lang w:val="nl-NL"/>
        </w:rPr>
        <w:t xml:space="preserve"> mm</w:t>
      </w:r>
    </w:p>
    <w:p w14:paraId="608F518F" w14:textId="274428A3"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Cilinderinhoud</w:t>
      </w:r>
      <w:r>
        <w:rPr>
          <w:rFonts w:ascii="Arial" w:hAnsi="Arial" w:cs="Arial"/>
          <w:lang w:val="nl-NL"/>
        </w:rPr>
        <w:tab/>
      </w:r>
      <w:r w:rsidR="00123D50">
        <w:rPr>
          <w:rFonts w:ascii="Arial" w:hAnsi="Arial" w:cs="Arial"/>
          <w:lang w:val="nl-NL"/>
        </w:rPr>
        <w:t>999</w:t>
      </w:r>
      <w:r w:rsidRPr="00F80E49">
        <w:rPr>
          <w:rFonts w:ascii="Arial" w:hAnsi="Arial" w:cs="Arial"/>
          <w:lang w:val="nl-NL"/>
        </w:rPr>
        <w:t xml:space="preserve"> cm³</w:t>
      </w:r>
    </w:p>
    <w:p w14:paraId="7538C532" w14:textId="7BCDB92C"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Compressieverhouding</w:t>
      </w:r>
      <w:r>
        <w:rPr>
          <w:rFonts w:ascii="Arial" w:hAnsi="Arial" w:cs="Arial"/>
          <w:lang w:val="nl-NL"/>
        </w:rPr>
        <w:tab/>
      </w:r>
      <w:r w:rsidRPr="00F80E49">
        <w:rPr>
          <w:rFonts w:ascii="Arial" w:hAnsi="Arial" w:cs="Arial"/>
          <w:lang w:val="nl-NL"/>
        </w:rPr>
        <w:t>1</w:t>
      </w:r>
      <w:r w:rsidR="00123D50">
        <w:rPr>
          <w:rFonts w:ascii="Arial" w:hAnsi="Arial" w:cs="Arial"/>
          <w:lang w:val="nl-NL"/>
        </w:rPr>
        <w:t>2</w:t>
      </w:r>
      <w:r w:rsidRPr="00F80E49">
        <w:rPr>
          <w:rFonts w:ascii="Arial" w:hAnsi="Arial" w:cs="Arial"/>
          <w:lang w:val="nl-NL"/>
        </w:rPr>
        <w:t>,2:1</w:t>
      </w:r>
    </w:p>
    <w:p w14:paraId="1DF1FEBC" w14:textId="7777777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Brandstofsysteem</w:t>
      </w:r>
      <w:r>
        <w:rPr>
          <w:rFonts w:ascii="Arial" w:hAnsi="Arial" w:cs="Arial"/>
          <w:lang w:val="nl-NL"/>
        </w:rPr>
        <w:tab/>
        <w:t>b</w:t>
      </w:r>
      <w:r w:rsidRPr="00F80E49">
        <w:rPr>
          <w:rFonts w:ascii="Arial" w:hAnsi="Arial" w:cs="Arial"/>
          <w:lang w:val="nl-NL"/>
        </w:rPr>
        <w:t>randstofinjectie</w:t>
      </w:r>
    </w:p>
    <w:p w14:paraId="67C6379A" w14:textId="7777777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Startsysteem</w:t>
      </w:r>
      <w:r>
        <w:rPr>
          <w:rFonts w:ascii="Arial" w:hAnsi="Arial" w:cs="Arial"/>
          <w:lang w:val="nl-NL"/>
        </w:rPr>
        <w:tab/>
        <w:t>e</w:t>
      </w:r>
      <w:r w:rsidRPr="00F80E49">
        <w:rPr>
          <w:rFonts w:ascii="Arial" w:hAnsi="Arial" w:cs="Arial"/>
          <w:lang w:val="nl-NL"/>
        </w:rPr>
        <w:t>lektrisch</w:t>
      </w:r>
    </w:p>
    <w:p w14:paraId="3A500FD3" w14:textId="79B2A1F9"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Smeersysteem</w:t>
      </w:r>
      <w:r>
        <w:rPr>
          <w:rFonts w:ascii="Arial" w:hAnsi="Arial" w:cs="Arial"/>
          <w:lang w:val="nl-NL"/>
        </w:rPr>
        <w:tab/>
      </w:r>
      <w:r>
        <w:rPr>
          <w:rFonts w:ascii="Arial" w:hAnsi="Arial" w:cs="Arial"/>
          <w:lang w:val="nl-NL"/>
        </w:rPr>
        <w:tab/>
      </w:r>
      <w:r w:rsidR="00123D50">
        <w:rPr>
          <w:rFonts w:ascii="Arial" w:hAnsi="Arial" w:cs="Arial"/>
          <w:lang w:val="nl-NL"/>
        </w:rPr>
        <w:t xml:space="preserve">wet </w:t>
      </w:r>
      <w:proofErr w:type="spellStart"/>
      <w:r w:rsidR="00123D50">
        <w:rPr>
          <w:rFonts w:ascii="Arial" w:hAnsi="Arial" w:cs="Arial"/>
          <w:lang w:val="nl-NL"/>
        </w:rPr>
        <w:t>sump</w:t>
      </w:r>
      <w:proofErr w:type="spellEnd"/>
    </w:p>
    <w:p w14:paraId="2C7BD550" w14:textId="7777777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Transmissie</w:t>
      </w:r>
      <w:r>
        <w:rPr>
          <w:rFonts w:ascii="Arial" w:hAnsi="Arial" w:cs="Arial"/>
          <w:lang w:val="nl-NL"/>
        </w:rPr>
        <w:tab/>
        <w:t>zes</w:t>
      </w:r>
      <w:r w:rsidRPr="00F80E49">
        <w:rPr>
          <w:rFonts w:ascii="Arial" w:hAnsi="Arial" w:cs="Arial"/>
          <w:lang w:val="nl-NL"/>
        </w:rPr>
        <w:t>versnellingsbak</w:t>
      </w:r>
    </w:p>
    <w:p w14:paraId="3530890B" w14:textId="7BA5F022"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Pr>
          <w:rFonts w:ascii="Arial" w:hAnsi="Arial" w:cs="Arial"/>
          <w:lang w:val="nl-NL"/>
        </w:rPr>
        <w:t>Voorwielo</w:t>
      </w:r>
      <w:r w:rsidRPr="00F80E49">
        <w:rPr>
          <w:rFonts w:ascii="Arial" w:hAnsi="Arial" w:cs="Arial"/>
          <w:lang w:val="nl-NL"/>
        </w:rPr>
        <w:t>phanging</w:t>
      </w:r>
      <w:r>
        <w:rPr>
          <w:rFonts w:ascii="Arial" w:hAnsi="Arial" w:cs="Arial"/>
          <w:lang w:val="nl-NL"/>
        </w:rPr>
        <w:tab/>
      </w:r>
      <w:proofErr w:type="spellStart"/>
      <w:r w:rsidR="006F13EA" w:rsidRPr="006F13EA">
        <w:rPr>
          <w:rFonts w:ascii="Arial" w:hAnsi="Arial" w:cs="Arial"/>
          <w:lang w:val="nl-NL"/>
        </w:rPr>
        <w:t>Upside</w:t>
      </w:r>
      <w:proofErr w:type="spellEnd"/>
      <w:r w:rsidR="006F13EA" w:rsidRPr="006F13EA">
        <w:rPr>
          <w:rFonts w:ascii="Arial" w:hAnsi="Arial" w:cs="Arial"/>
          <w:lang w:val="nl-NL"/>
        </w:rPr>
        <w:t>-down voorvork, schroefveer, oliedemping</w:t>
      </w:r>
    </w:p>
    <w:p w14:paraId="22063D58" w14:textId="344C0972"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Pr>
          <w:rFonts w:ascii="Arial" w:hAnsi="Arial" w:cs="Arial"/>
          <w:lang w:val="nl-NL"/>
        </w:rPr>
        <w:t>Achterwielophanging</w:t>
      </w:r>
      <w:r>
        <w:rPr>
          <w:rFonts w:ascii="Arial" w:hAnsi="Arial" w:cs="Arial"/>
          <w:lang w:val="nl-NL"/>
        </w:rPr>
        <w:tab/>
      </w:r>
      <w:r w:rsidR="00B8093E">
        <w:rPr>
          <w:rFonts w:ascii="Arial" w:hAnsi="Arial" w:cs="Arial"/>
          <w:lang w:val="nl-NL"/>
        </w:rPr>
        <w:t>l</w:t>
      </w:r>
      <w:r w:rsidRPr="00F80E49">
        <w:rPr>
          <w:rFonts w:ascii="Arial" w:hAnsi="Arial" w:cs="Arial"/>
          <w:lang w:val="nl-NL"/>
        </w:rPr>
        <w:t>inktype, schroefveer, oliedemping</w:t>
      </w:r>
    </w:p>
    <w:p w14:paraId="646C2458" w14:textId="4C981803"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Balhoofdhoek/naloop</w:t>
      </w:r>
      <w:r>
        <w:rPr>
          <w:rFonts w:ascii="Arial" w:hAnsi="Arial" w:cs="Arial"/>
          <w:lang w:val="nl-NL"/>
        </w:rPr>
        <w:tab/>
      </w:r>
      <w:r w:rsidRPr="00F80E49">
        <w:rPr>
          <w:rFonts w:ascii="Arial" w:hAnsi="Arial" w:cs="Arial"/>
          <w:lang w:val="nl-NL"/>
        </w:rPr>
        <w:t>25°/10</w:t>
      </w:r>
      <w:r w:rsidR="006F13EA">
        <w:rPr>
          <w:rFonts w:ascii="Arial" w:hAnsi="Arial" w:cs="Arial"/>
          <w:lang w:val="nl-NL"/>
        </w:rPr>
        <w:t>0</w:t>
      </w:r>
      <w:r w:rsidRPr="00F80E49">
        <w:rPr>
          <w:rFonts w:ascii="Arial" w:hAnsi="Arial" w:cs="Arial"/>
          <w:lang w:val="nl-NL"/>
        </w:rPr>
        <w:t xml:space="preserve"> mm</w:t>
      </w:r>
    </w:p>
    <w:p w14:paraId="23BB39D5" w14:textId="01DE17F7"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proofErr w:type="spellStart"/>
      <w:r>
        <w:rPr>
          <w:rFonts w:ascii="Arial" w:hAnsi="Arial" w:cs="Arial"/>
          <w:lang w:val="nl-NL"/>
        </w:rPr>
        <w:t>Voorr</w:t>
      </w:r>
      <w:r w:rsidRPr="00F80E49">
        <w:rPr>
          <w:rFonts w:ascii="Arial" w:hAnsi="Arial" w:cs="Arial"/>
          <w:lang w:val="nl-NL"/>
        </w:rPr>
        <w:t>em</w:t>
      </w:r>
      <w:proofErr w:type="spellEnd"/>
      <w:r>
        <w:rPr>
          <w:rFonts w:ascii="Arial" w:hAnsi="Arial" w:cs="Arial"/>
          <w:lang w:val="nl-NL"/>
        </w:rPr>
        <w:tab/>
        <w:t>dubbele rem</w:t>
      </w:r>
      <w:r w:rsidR="00007072">
        <w:rPr>
          <w:rFonts w:ascii="Arial" w:hAnsi="Arial" w:cs="Arial"/>
          <w:lang w:val="nl-NL"/>
        </w:rPr>
        <w:t>schijf</w:t>
      </w:r>
    </w:p>
    <w:p w14:paraId="60A66F80" w14:textId="404A0F49"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Pr>
          <w:rFonts w:ascii="Arial" w:hAnsi="Arial" w:cs="Arial"/>
          <w:lang w:val="nl-NL"/>
        </w:rPr>
        <w:t>Achterrem</w:t>
      </w:r>
      <w:r>
        <w:rPr>
          <w:rFonts w:ascii="Arial" w:hAnsi="Arial" w:cs="Arial"/>
          <w:lang w:val="nl-NL"/>
        </w:rPr>
        <w:tab/>
      </w:r>
      <w:r w:rsidR="00391BED">
        <w:rPr>
          <w:rFonts w:ascii="Arial" w:hAnsi="Arial" w:cs="Arial"/>
          <w:lang w:val="nl-NL"/>
        </w:rPr>
        <w:t xml:space="preserve">enkele </w:t>
      </w:r>
      <w:r>
        <w:rPr>
          <w:rFonts w:ascii="Arial" w:hAnsi="Arial" w:cs="Arial"/>
          <w:lang w:val="nl-NL"/>
        </w:rPr>
        <w:t>rem</w:t>
      </w:r>
      <w:r w:rsidR="00007072">
        <w:rPr>
          <w:rFonts w:ascii="Arial" w:hAnsi="Arial" w:cs="Arial"/>
          <w:lang w:val="nl-NL"/>
        </w:rPr>
        <w:t>schijf</w:t>
      </w:r>
    </w:p>
    <w:p w14:paraId="6C107A82" w14:textId="513EEEC1" w:rsidR="00F80E49" w:rsidRDefault="00F80E49" w:rsidP="00F80E49">
      <w:pPr>
        <w:pStyle w:val="Dokument1"/>
        <w:keepNext w:val="0"/>
        <w:keepLines w:val="0"/>
        <w:tabs>
          <w:tab w:val="clear" w:pos="-720"/>
        </w:tabs>
        <w:suppressAutoHyphens w:val="0"/>
        <w:spacing w:line="240" w:lineRule="auto"/>
        <w:ind w:left="4245" w:hanging="4245"/>
        <w:rPr>
          <w:rFonts w:ascii="Arial" w:hAnsi="Arial" w:cs="Arial"/>
          <w:lang w:val="nl-NL"/>
        </w:rPr>
      </w:pPr>
      <w:r>
        <w:rPr>
          <w:rFonts w:ascii="Arial" w:hAnsi="Arial" w:cs="Arial"/>
          <w:lang w:val="nl-NL"/>
        </w:rPr>
        <w:t>Voorb</w:t>
      </w:r>
      <w:r w:rsidRPr="00F80E49">
        <w:rPr>
          <w:rFonts w:ascii="Arial" w:hAnsi="Arial" w:cs="Arial"/>
          <w:lang w:val="nl-NL"/>
        </w:rPr>
        <w:t>and</w:t>
      </w:r>
      <w:r>
        <w:rPr>
          <w:rFonts w:ascii="Arial" w:hAnsi="Arial" w:cs="Arial"/>
          <w:lang w:val="nl-NL"/>
        </w:rPr>
        <w:tab/>
      </w:r>
      <w:r w:rsidRPr="00F80E49">
        <w:rPr>
          <w:rFonts w:ascii="Arial" w:hAnsi="Arial" w:cs="Arial"/>
          <w:lang w:val="nl-NL"/>
        </w:rPr>
        <w:t>(58W), tubeless</w:t>
      </w:r>
    </w:p>
    <w:p w14:paraId="4F38B47A" w14:textId="35D4E9BA" w:rsidR="00940AB1" w:rsidRPr="00620086" w:rsidRDefault="00940AB1" w:rsidP="00940AB1">
      <w:pPr>
        <w:pStyle w:val="Dokument1"/>
        <w:keepNext w:val="0"/>
        <w:keepLines w:val="0"/>
        <w:tabs>
          <w:tab w:val="clear" w:pos="-720"/>
        </w:tabs>
        <w:suppressAutoHyphens w:val="0"/>
        <w:spacing w:line="240" w:lineRule="auto"/>
        <w:ind w:left="4245" w:hanging="4245"/>
        <w:rPr>
          <w:rFonts w:ascii="Arial" w:hAnsi="Arial" w:cs="Arial"/>
          <w:lang w:val="de-DE"/>
        </w:rPr>
      </w:pPr>
      <w:r w:rsidRPr="00620086">
        <w:rPr>
          <w:rFonts w:ascii="Arial" w:hAnsi="Arial" w:cs="Arial"/>
          <w:lang w:val="de-DE"/>
        </w:rPr>
        <w:t>Achterband</w:t>
      </w:r>
      <w:r w:rsidRPr="00620086">
        <w:rPr>
          <w:rFonts w:ascii="Arial" w:hAnsi="Arial" w:cs="Arial"/>
          <w:lang w:val="de-DE"/>
        </w:rPr>
        <w:tab/>
      </w:r>
      <w:r w:rsidR="00F80E49" w:rsidRPr="00620086">
        <w:rPr>
          <w:rFonts w:ascii="Arial" w:hAnsi="Arial" w:cs="Arial"/>
          <w:lang w:val="de-DE"/>
        </w:rPr>
        <w:t>(</w:t>
      </w:r>
      <w:r w:rsidR="006F13EA">
        <w:rPr>
          <w:rFonts w:ascii="Arial" w:hAnsi="Arial" w:cs="Arial"/>
          <w:lang w:val="de-DE"/>
        </w:rPr>
        <w:t>75</w:t>
      </w:r>
      <w:r w:rsidR="00F80E49" w:rsidRPr="00620086">
        <w:rPr>
          <w:rFonts w:ascii="Arial" w:hAnsi="Arial" w:cs="Arial"/>
          <w:lang w:val="de-DE"/>
        </w:rPr>
        <w:t>W), tubeless</w:t>
      </w:r>
    </w:p>
    <w:p w14:paraId="4D7091D9" w14:textId="77777777" w:rsidR="00940AB1" w:rsidRDefault="00F80E49" w:rsidP="00940AB1">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Ontsteking</w:t>
      </w:r>
      <w:r w:rsidR="00940AB1">
        <w:rPr>
          <w:rFonts w:ascii="Arial" w:hAnsi="Arial" w:cs="Arial"/>
          <w:lang w:val="nl-NL"/>
        </w:rPr>
        <w:tab/>
      </w:r>
      <w:r w:rsidR="00B8093E">
        <w:rPr>
          <w:rFonts w:ascii="Arial" w:hAnsi="Arial" w:cs="Arial"/>
          <w:lang w:val="nl-NL"/>
        </w:rPr>
        <w:t>e</w:t>
      </w:r>
      <w:r w:rsidRPr="00F80E49">
        <w:rPr>
          <w:rFonts w:ascii="Arial" w:hAnsi="Arial" w:cs="Arial"/>
          <w:lang w:val="nl-NL"/>
        </w:rPr>
        <w:t>lektronisch</w:t>
      </w:r>
      <w:r w:rsidR="00940AB1">
        <w:rPr>
          <w:rFonts w:ascii="Arial" w:hAnsi="Arial" w:cs="Arial"/>
          <w:lang w:val="nl-NL"/>
        </w:rPr>
        <w:t xml:space="preserve"> </w:t>
      </w:r>
      <w:r w:rsidRPr="00F80E49">
        <w:rPr>
          <w:rFonts w:ascii="Arial" w:hAnsi="Arial" w:cs="Arial"/>
          <w:lang w:val="nl-NL"/>
        </w:rPr>
        <w:t>(transistor)</w:t>
      </w:r>
    </w:p>
    <w:p w14:paraId="72981064" w14:textId="554133FD" w:rsidR="00940AB1" w:rsidRDefault="00F80E49" w:rsidP="00940AB1">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Inhoud brandstoftank</w:t>
      </w:r>
      <w:r w:rsidR="00940AB1">
        <w:rPr>
          <w:rFonts w:ascii="Arial" w:hAnsi="Arial" w:cs="Arial"/>
          <w:lang w:val="nl-NL"/>
        </w:rPr>
        <w:tab/>
      </w:r>
      <w:r w:rsidRPr="00F80E49">
        <w:rPr>
          <w:rFonts w:ascii="Arial" w:hAnsi="Arial" w:cs="Arial"/>
          <w:lang w:val="nl-NL"/>
        </w:rPr>
        <w:t>1</w:t>
      </w:r>
      <w:r w:rsidR="006F13EA">
        <w:rPr>
          <w:rFonts w:ascii="Arial" w:hAnsi="Arial" w:cs="Arial"/>
          <w:lang w:val="nl-NL"/>
        </w:rPr>
        <w:t>8</w:t>
      </w:r>
      <w:r w:rsidRPr="00F80E49">
        <w:rPr>
          <w:rFonts w:ascii="Arial" w:hAnsi="Arial" w:cs="Arial"/>
          <w:lang w:val="nl-NL"/>
        </w:rPr>
        <w:t>l</w:t>
      </w:r>
    </w:p>
    <w:p w14:paraId="4EB9AF02" w14:textId="25339B9F" w:rsidR="00940AB1" w:rsidRPr="00105E78" w:rsidRDefault="00F80E49" w:rsidP="00940AB1">
      <w:pPr>
        <w:pStyle w:val="Dokument1"/>
        <w:keepNext w:val="0"/>
        <w:keepLines w:val="0"/>
        <w:tabs>
          <w:tab w:val="clear" w:pos="-720"/>
        </w:tabs>
        <w:suppressAutoHyphens w:val="0"/>
        <w:spacing w:line="240" w:lineRule="auto"/>
        <w:ind w:left="4245" w:hanging="4245"/>
        <w:rPr>
          <w:rFonts w:ascii="Arial" w:hAnsi="Arial" w:cs="Arial"/>
          <w:lang w:val="nl-NL"/>
        </w:rPr>
      </w:pPr>
      <w:r w:rsidRPr="00105E78">
        <w:rPr>
          <w:rFonts w:ascii="Arial" w:hAnsi="Arial" w:cs="Arial"/>
          <w:lang w:val="nl-NL"/>
        </w:rPr>
        <w:t>Oliecapaciteit (volledig)</w:t>
      </w:r>
      <w:r w:rsidR="00940AB1" w:rsidRPr="00105E78">
        <w:rPr>
          <w:rFonts w:ascii="Arial" w:hAnsi="Arial" w:cs="Arial"/>
          <w:lang w:val="nl-NL"/>
        </w:rPr>
        <w:tab/>
      </w:r>
      <w:r w:rsidRPr="00105E78">
        <w:rPr>
          <w:rFonts w:ascii="Arial" w:hAnsi="Arial" w:cs="Arial"/>
          <w:lang w:val="nl-NL"/>
        </w:rPr>
        <w:t>3,</w:t>
      </w:r>
      <w:r w:rsidR="006F13EA" w:rsidRPr="00105E78">
        <w:rPr>
          <w:rFonts w:ascii="Arial" w:hAnsi="Arial" w:cs="Arial"/>
          <w:lang w:val="nl-NL"/>
        </w:rPr>
        <w:t>4</w:t>
      </w:r>
      <w:r w:rsidRPr="00105E78">
        <w:rPr>
          <w:rFonts w:ascii="Arial" w:hAnsi="Arial" w:cs="Arial"/>
          <w:lang w:val="nl-NL"/>
        </w:rPr>
        <w:t xml:space="preserve"> l</w:t>
      </w:r>
    </w:p>
    <w:p w14:paraId="447BC21C" w14:textId="7954FA12" w:rsidR="00940AB1" w:rsidRPr="00105E78" w:rsidRDefault="00F80E49" w:rsidP="00940AB1">
      <w:pPr>
        <w:pStyle w:val="Dokument1"/>
        <w:keepNext w:val="0"/>
        <w:keepLines w:val="0"/>
        <w:tabs>
          <w:tab w:val="clear" w:pos="-720"/>
        </w:tabs>
        <w:suppressAutoHyphens w:val="0"/>
        <w:spacing w:line="240" w:lineRule="auto"/>
        <w:ind w:left="4245" w:hanging="4245"/>
        <w:rPr>
          <w:rFonts w:ascii="Arial" w:hAnsi="Arial" w:cs="Arial"/>
          <w:lang w:val="nl-NL"/>
        </w:rPr>
      </w:pPr>
      <w:r w:rsidRPr="00105E78">
        <w:rPr>
          <w:rFonts w:ascii="Arial" w:hAnsi="Arial" w:cs="Arial"/>
          <w:lang w:val="nl-NL"/>
        </w:rPr>
        <w:t>Maxim</w:t>
      </w:r>
      <w:r w:rsidR="00940AB1" w:rsidRPr="00105E78">
        <w:rPr>
          <w:rFonts w:ascii="Arial" w:hAnsi="Arial" w:cs="Arial"/>
          <w:lang w:val="nl-NL"/>
        </w:rPr>
        <w:t>um</w:t>
      </w:r>
      <w:r w:rsidRPr="00105E78">
        <w:rPr>
          <w:rFonts w:ascii="Arial" w:hAnsi="Arial" w:cs="Arial"/>
          <w:lang w:val="nl-NL"/>
        </w:rPr>
        <w:t>vermogen</w:t>
      </w:r>
      <w:r w:rsidR="00940AB1" w:rsidRPr="00105E78">
        <w:rPr>
          <w:rFonts w:ascii="Arial" w:hAnsi="Arial" w:cs="Arial"/>
          <w:lang w:val="nl-NL"/>
        </w:rPr>
        <w:tab/>
      </w:r>
      <w:r w:rsidR="00105E78" w:rsidRPr="00105E78">
        <w:rPr>
          <w:rFonts w:ascii="Arial" w:eastAsia="Calibri" w:hAnsi="Arial" w:cs="Arial"/>
          <w:lang w:val="nl-NL"/>
        </w:rPr>
        <w:t xml:space="preserve">112 kW (152 pk) bij 11.000 </w:t>
      </w:r>
      <w:proofErr w:type="spellStart"/>
      <w:r w:rsidR="00105E78" w:rsidRPr="00105E78">
        <w:rPr>
          <w:rFonts w:ascii="Arial" w:eastAsia="Calibri" w:hAnsi="Arial" w:cs="Arial"/>
          <w:lang w:val="nl-NL"/>
        </w:rPr>
        <w:t>tpm</w:t>
      </w:r>
      <w:proofErr w:type="spellEnd"/>
    </w:p>
    <w:p w14:paraId="56837442" w14:textId="348F3EFF" w:rsidR="00940AB1" w:rsidRDefault="00F80E49" w:rsidP="00940AB1">
      <w:pPr>
        <w:pStyle w:val="Dokument1"/>
        <w:keepNext w:val="0"/>
        <w:keepLines w:val="0"/>
        <w:tabs>
          <w:tab w:val="clear" w:pos="-720"/>
        </w:tabs>
        <w:suppressAutoHyphens w:val="0"/>
        <w:spacing w:line="240" w:lineRule="auto"/>
        <w:ind w:left="4245" w:hanging="4245"/>
        <w:rPr>
          <w:rFonts w:ascii="Arial" w:hAnsi="Arial" w:cs="Arial"/>
          <w:lang w:val="nl-NL"/>
        </w:rPr>
      </w:pPr>
      <w:r w:rsidRPr="00105E78">
        <w:rPr>
          <w:rFonts w:ascii="Arial" w:hAnsi="Arial" w:cs="Arial"/>
          <w:lang w:val="nl-NL"/>
        </w:rPr>
        <w:t>Maxim</w:t>
      </w:r>
      <w:r w:rsidR="00940AB1" w:rsidRPr="00105E78">
        <w:rPr>
          <w:rFonts w:ascii="Arial" w:hAnsi="Arial" w:cs="Arial"/>
          <w:lang w:val="nl-NL"/>
        </w:rPr>
        <w:t>um</w:t>
      </w:r>
      <w:r w:rsidRPr="00105E78">
        <w:rPr>
          <w:rFonts w:ascii="Arial" w:hAnsi="Arial" w:cs="Arial"/>
          <w:lang w:val="nl-NL"/>
        </w:rPr>
        <w:t>koppel</w:t>
      </w:r>
      <w:r w:rsidR="00940AB1" w:rsidRPr="00105E78">
        <w:rPr>
          <w:rFonts w:ascii="Arial" w:hAnsi="Arial" w:cs="Arial"/>
          <w:lang w:val="nl-NL"/>
        </w:rPr>
        <w:tab/>
      </w:r>
      <w:r w:rsidR="00105E78" w:rsidRPr="00105E78">
        <w:rPr>
          <w:rFonts w:ascii="Arial" w:eastAsia="Calibri" w:hAnsi="Arial" w:cs="Arial"/>
          <w:lang w:val="nl-NL"/>
        </w:rPr>
        <w:t xml:space="preserve">106 Nm bij 9.250 </w:t>
      </w:r>
      <w:proofErr w:type="spellStart"/>
      <w:r w:rsidR="00105E78" w:rsidRPr="00B7007A">
        <w:rPr>
          <w:rFonts w:ascii="Arial" w:eastAsia="Calibri" w:hAnsi="Arial" w:cs="Arial"/>
          <w:lang w:val="nl-NL"/>
        </w:rPr>
        <w:t>tpm</w:t>
      </w:r>
      <w:proofErr w:type="spellEnd"/>
      <w:r w:rsidR="00105E78" w:rsidRPr="00B7007A">
        <w:rPr>
          <w:rFonts w:ascii="Arial" w:eastAsia="Calibri" w:hAnsi="Arial" w:cs="Arial"/>
          <w:lang w:val="nl-NL"/>
        </w:rPr>
        <w:t xml:space="preserve"> </w:t>
      </w:r>
      <w:r w:rsidRPr="00F80E49">
        <w:rPr>
          <w:rFonts w:ascii="Arial" w:hAnsi="Arial" w:cs="Arial"/>
          <w:lang w:val="nl-NL"/>
        </w:rPr>
        <w:t>Brandstofverbruik</w:t>
      </w:r>
      <w:r w:rsidR="00940AB1">
        <w:rPr>
          <w:rFonts w:ascii="Arial" w:hAnsi="Arial" w:cs="Arial"/>
          <w:lang w:val="nl-NL"/>
        </w:rPr>
        <w:tab/>
      </w:r>
      <w:r w:rsidR="007844BA">
        <w:rPr>
          <w:rFonts w:ascii="Arial" w:hAnsi="Arial" w:cs="Arial"/>
          <w:lang w:val="nl-NL"/>
        </w:rPr>
        <w:t>15</w:t>
      </w:r>
      <w:r w:rsidRPr="00F80E49">
        <w:rPr>
          <w:rFonts w:ascii="Arial" w:hAnsi="Arial" w:cs="Arial"/>
          <w:lang w:val="nl-NL"/>
        </w:rPr>
        <w:t>,8 km/l (</w:t>
      </w:r>
      <w:r w:rsidR="000B5E75">
        <w:rPr>
          <w:rFonts w:ascii="Arial" w:hAnsi="Arial" w:cs="Arial"/>
          <w:lang w:val="nl-NL"/>
        </w:rPr>
        <w:t>6</w:t>
      </w:r>
      <w:r w:rsidRPr="00F80E49">
        <w:rPr>
          <w:rFonts w:ascii="Arial" w:hAnsi="Arial" w:cs="Arial"/>
          <w:lang w:val="nl-NL"/>
        </w:rPr>
        <w:t>,</w:t>
      </w:r>
      <w:r w:rsidR="000B5E75">
        <w:rPr>
          <w:rFonts w:ascii="Arial" w:hAnsi="Arial" w:cs="Arial"/>
          <w:lang w:val="nl-NL"/>
        </w:rPr>
        <w:t>3</w:t>
      </w:r>
      <w:r w:rsidRPr="00F80E49">
        <w:rPr>
          <w:rFonts w:ascii="Arial" w:hAnsi="Arial" w:cs="Arial"/>
          <w:lang w:val="nl-NL"/>
        </w:rPr>
        <w:t xml:space="preserve"> l/100 km) </w:t>
      </w:r>
      <w:r w:rsidR="00940AB1">
        <w:rPr>
          <w:rFonts w:ascii="Arial" w:hAnsi="Arial" w:cs="Arial"/>
          <w:lang w:val="nl-NL"/>
        </w:rPr>
        <w:t>W</w:t>
      </w:r>
      <w:r w:rsidRPr="00F80E49">
        <w:rPr>
          <w:rFonts w:ascii="Arial" w:hAnsi="Arial" w:cs="Arial"/>
          <w:lang w:val="nl-NL"/>
        </w:rPr>
        <w:t>MTC</w:t>
      </w:r>
    </w:p>
    <w:p w14:paraId="0C0FDA8D" w14:textId="7D593B8F" w:rsidR="00F80E49" w:rsidRPr="00F80E49" w:rsidRDefault="00F80E49" w:rsidP="00940AB1">
      <w:pPr>
        <w:pStyle w:val="Dokument1"/>
        <w:keepNext w:val="0"/>
        <w:keepLines w:val="0"/>
        <w:tabs>
          <w:tab w:val="clear" w:pos="-720"/>
        </w:tabs>
        <w:suppressAutoHyphens w:val="0"/>
        <w:spacing w:line="240" w:lineRule="auto"/>
        <w:ind w:left="4245" w:hanging="4245"/>
        <w:rPr>
          <w:rFonts w:ascii="Arial" w:hAnsi="Arial" w:cs="Arial"/>
          <w:lang w:val="nl-NL"/>
        </w:rPr>
      </w:pPr>
      <w:r w:rsidRPr="00F80E49">
        <w:rPr>
          <w:rFonts w:ascii="Arial" w:hAnsi="Arial" w:cs="Arial"/>
          <w:lang w:val="nl-NL"/>
        </w:rPr>
        <w:t>CO</w:t>
      </w:r>
      <w:r w:rsidRPr="00F80E49">
        <w:rPr>
          <w:rFonts w:ascii="Cambria Math" w:hAnsi="Cambria Math" w:cs="Cambria Math"/>
          <w:lang w:val="nl-NL"/>
        </w:rPr>
        <w:t>₂</w:t>
      </w:r>
      <w:r w:rsidRPr="00F80E49">
        <w:rPr>
          <w:rFonts w:ascii="Arial" w:hAnsi="Arial" w:cs="Arial"/>
          <w:lang w:val="nl-NL"/>
        </w:rPr>
        <w:t>-uitstoot</w:t>
      </w:r>
      <w:r w:rsidR="00940AB1">
        <w:rPr>
          <w:rFonts w:ascii="Arial" w:hAnsi="Arial" w:cs="Arial"/>
          <w:lang w:val="nl-NL"/>
        </w:rPr>
        <w:t xml:space="preserve"> </w:t>
      </w:r>
      <w:r w:rsidR="00940AB1">
        <w:rPr>
          <w:rFonts w:ascii="Arial" w:hAnsi="Arial" w:cs="Arial"/>
          <w:lang w:val="nl-NL"/>
        </w:rPr>
        <w:tab/>
      </w:r>
      <w:r w:rsidR="000B5E75">
        <w:rPr>
          <w:rFonts w:ascii="Arial" w:hAnsi="Arial" w:cs="Arial"/>
          <w:lang w:val="nl-NL"/>
        </w:rPr>
        <w:t>146</w:t>
      </w:r>
      <w:r w:rsidRPr="00F80E49">
        <w:rPr>
          <w:rFonts w:ascii="Arial" w:hAnsi="Arial" w:cs="Arial"/>
          <w:lang w:val="nl-NL"/>
        </w:rPr>
        <w:t xml:space="preserve"> g/km</w:t>
      </w:r>
    </w:p>
    <w:p w14:paraId="57400D24" w14:textId="77777777" w:rsidR="00F80E49" w:rsidRPr="00F80E49" w:rsidRDefault="00F80E49" w:rsidP="00F80E49">
      <w:pPr>
        <w:pStyle w:val="Dokument1"/>
        <w:rPr>
          <w:rFonts w:ascii="Arial" w:hAnsi="Arial" w:cs="Arial"/>
          <w:lang w:val="nl-NL"/>
        </w:rPr>
      </w:pPr>
    </w:p>
    <w:p w14:paraId="4F450794" w14:textId="77777777" w:rsidR="00F80E49" w:rsidRPr="00F80E49" w:rsidRDefault="00940AB1" w:rsidP="00F80E49">
      <w:pPr>
        <w:pStyle w:val="Dokument1"/>
        <w:rPr>
          <w:rFonts w:ascii="Arial" w:hAnsi="Arial" w:cs="Arial"/>
          <w:lang w:val="nl-NL"/>
        </w:rPr>
      </w:pPr>
      <w:r>
        <w:rPr>
          <w:rFonts w:ascii="Arial" w:hAnsi="Arial" w:cs="Arial"/>
          <w:lang w:val="nl-NL"/>
        </w:rPr>
        <w:t>B</w:t>
      </w:r>
      <w:r w:rsidR="00F80E49" w:rsidRPr="00F80E49">
        <w:rPr>
          <w:rFonts w:ascii="Arial" w:hAnsi="Arial" w:cs="Arial"/>
          <w:lang w:val="nl-NL"/>
        </w:rPr>
        <w:t>randstofverbruik en CO</w:t>
      </w:r>
      <w:r w:rsidR="00F80E49" w:rsidRPr="00F80E49">
        <w:rPr>
          <w:rFonts w:ascii="Cambria Math" w:hAnsi="Cambria Math" w:cs="Cambria Math"/>
          <w:lang w:val="nl-NL"/>
        </w:rPr>
        <w:t>₂</w:t>
      </w:r>
      <w:r w:rsidR="00F80E49" w:rsidRPr="00F80E49">
        <w:rPr>
          <w:rFonts w:ascii="Arial" w:hAnsi="Arial" w:cs="Arial"/>
          <w:lang w:val="nl-NL"/>
        </w:rPr>
        <w:t xml:space="preserve">-uitstoot kunnen </w:t>
      </w:r>
      <w:r>
        <w:rPr>
          <w:rFonts w:ascii="Arial" w:hAnsi="Arial" w:cs="Arial"/>
          <w:lang w:val="nl-NL"/>
        </w:rPr>
        <w:t xml:space="preserve">in de praktijk </w:t>
      </w:r>
      <w:r w:rsidR="00F80E49" w:rsidRPr="00F80E49">
        <w:rPr>
          <w:rFonts w:ascii="Arial" w:hAnsi="Arial" w:cs="Arial"/>
          <w:lang w:val="nl-NL"/>
        </w:rPr>
        <w:t xml:space="preserve">variëren afhankelijk van omstandigheden zoals het weer, de staat van de weg, rijgedrag en </w:t>
      </w:r>
      <w:r>
        <w:rPr>
          <w:rFonts w:ascii="Arial" w:hAnsi="Arial" w:cs="Arial"/>
          <w:lang w:val="nl-NL"/>
        </w:rPr>
        <w:t xml:space="preserve">staat van </w:t>
      </w:r>
      <w:r w:rsidR="00F80E49" w:rsidRPr="00F80E49">
        <w:rPr>
          <w:rFonts w:ascii="Arial" w:hAnsi="Arial" w:cs="Arial"/>
          <w:lang w:val="nl-NL"/>
        </w:rPr>
        <w:t>onderhoud.</w:t>
      </w:r>
    </w:p>
    <w:p w14:paraId="26408904" w14:textId="77777777" w:rsidR="00F80E49" w:rsidRPr="00F80E49" w:rsidRDefault="00F80E49" w:rsidP="00F80E49">
      <w:pPr>
        <w:pStyle w:val="Dokument1"/>
        <w:rPr>
          <w:rFonts w:ascii="Arial" w:hAnsi="Arial" w:cs="Arial"/>
          <w:lang w:val="nl-NL"/>
        </w:rPr>
      </w:pPr>
    </w:p>
    <w:p w14:paraId="14D52689" w14:textId="77777777" w:rsidR="00F77333" w:rsidRDefault="00F80E49" w:rsidP="00F80E49">
      <w:pPr>
        <w:pStyle w:val="Dokument1"/>
        <w:keepNext w:val="0"/>
        <w:keepLines w:val="0"/>
        <w:tabs>
          <w:tab w:val="clear" w:pos="-720"/>
        </w:tabs>
        <w:suppressAutoHyphens w:val="0"/>
        <w:spacing w:line="240" w:lineRule="auto"/>
        <w:rPr>
          <w:rFonts w:ascii="Arial" w:hAnsi="Arial" w:cs="Arial"/>
          <w:lang w:val="nl-NL"/>
        </w:rPr>
      </w:pPr>
      <w:r w:rsidRPr="00F80E49">
        <w:rPr>
          <w:rFonts w:ascii="Arial" w:hAnsi="Arial" w:cs="Arial"/>
          <w:lang w:val="nl-NL"/>
        </w:rPr>
        <w:t>S</w:t>
      </w:r>
      <w:r w:rsidR="00940AB1">
        <w:rPr>
          <w:rFonts w:ascii="Arial" w:hAnsi="Arial" w:cs="Arial"/>
          <w:lang w:val="nl-NL"/>
        </w:rPr>
        <w:t>uzuki kan s</w:t>
      </w:r>
      <w:r w:rsidRPr="00F80E49">
        <w:rPr>
          <w:rFonts w:ascii="Arial" w:hAnsi="Arial" w:cs="Arial"/>
          <w:lang w:val="nl-NL"/>
        </w:rPr>
        <w:t>pecificaties, uiterlijk, kleur, uitrusting, materialen en andere aspecten van de in dit persmateriaal getoonde producten op elk moment zonder voorafgaande kennisgeving wijzig</w:t>
      </w:r>
      <w:r w:rsidR="00940AB1">
        <w:rPr>
          <w:rFonts w:ascii="Arial" w:hAnsi="Arial" w:cs="Arial"/>
          <w:lang w:val="nl-NL"/>
        </w:rPr>
        <w:t>en. Afwijking</w:t>
      </w:r>
      <w:r w:rsidRPr="00F80E49">
        <w:rPr>
          <w:rFonts w:ascii="Arial" w:hAnsi="Arial" w:cs="Arial"/>
          <w:lang w:val="nl-NL"/>
        </w:rPr>
        <w:t>en afhankelijk van lokale omstandigheden of eisen.</w:t>
      </w:r>
    </w:p>
    <w:p w14:paraId="50342591" w14:textId="77777777" w:rsidR="00F77333" w:rsidRPr="00A640B4" w:rsidRDefault="00F77333" w:rsidP="00F77333">
      <w:pPr>
        <w:pStyle w:val="Dokument1"/>
        <w:keepNext w:val="0"/>
        <w:keepLines w:val="0"/>
        <w:tabs>
          <w:tab w:val="clear" w:pos="-720"/>
        </w:tabs>
        <w:suppressAutoHyphens w:val="0"/>
        <w:spacing w:line="240" w:lineRule="auto"/>
        <w:rPr>
          <w:rFonts w:ascii="Arial" w:hAnsi="Arial" w:cs="Arial"/>
          <w:lang w:val="nl-NL"/>
        </w:rPr>
      </w:pPr>
    </w:p>
    <w:sectPr w:rsidR="00F77333" w:rsidRPr="00A640B4" w:rsidSect="001011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F209B"/>
    <w:multiLevelType w:val="hybridMultilevel"/>
    <w:tmpl w:val="1ED892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37B1216"/>
    <w:multiLevelType w:val="hybridMultilevel"/>
    <w:tmpl w:val="37E2664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5E0745F"/>
    <w:multiLevelType w:val="hybridMultilevel"/>
    <w:tmpl w:val="772097A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A84656A"/>
    <w:multiLevelType w:val="hybridMultilevel"/>
    <w:tmpl w:val="85800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4C848F9"/>
    <w:multiLevelType w:val="hybridMultilevel"/>
    <w:tmpl w:val="C750FA94"/>
    <w:lvl w:ilvl="0" w:tplc="C3BA2FF8">
      <w:start w:val="2"/>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C737DB9"/>
    <w:multiLevelType w:val="hybridMultilevel"/>
    <w:tmpl w:val="E2CC2B66"/>
    <w:lvl w:ilvl="0" w:tplc="B54CD188">
      <w:start w:val="5"/>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72976241">
    <w:abstractNumId w:val="5"/>
  </w:num>
  <w:num w:numId="2" w16cid:durableId="1151680792">
    <w:abstractNumId w:val="4"/>
  </w:num>
  <w:num w:numId="3" w16cid:durableId="1995987154">
    <w:abstractNumId w:val="3"/>
  </w:num>
  <w:num w:numId="4" w16cid:durableId="1833334411">
    <w:abstractNumId w:val="1"/>
  </w:num>
  <w:num w:numId="5" w16cid:durableId="2017074438">
    <w:abstractNumId w:val="2"/>
  </w:num>
  <w:num w:numId="6" w16cid:durableId="903218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EB4"/>
    <w:rsid w:val="000036E6"/>
    <w:rsid w:val="00007072"/>
    <w:rsid w:val="00010691"/>
    <w:rsid w:val="00017BFD"/>
    <w:rsid w:val="00022B39"/>
    <w:rsid w:val="00027271"/>
    <w:rsid w:val="000355DA"/>
    <w:rsid w:val="00053840"/>
    <w:rsid w:val="0005653A"/>
    <w:rsid w:val="00065C22"/>
    <w:rsid w:val="00067125"/>
    <w:rsid w:val="00073990"/>
    <w:rsid w:val="00095AB2"/>
    <w:rsid w:val="00096251"/>
    <w:rsid w:val="000A0A74"/>
    <w:rsid w:val="000A3628"/>
    <w:rsid w:val="000A43F7"/>
    <w:rsid w:val="000B2C01"/>
    <w:rsid w:val="000B3422"/>
    <w:rsid w:val="000B5E75"/>
    <w:rsid w:val="000B7920"/>
    <w:rsid w:val="000D5338"/>
    <w:rsid w:val="000E058F"/>
    <w:rsid w:val="000E31B5"/>
    <w:rsid w:val="000F2F01"/>
    <w:rsid w:val="000F364A"/>
    <w:rsid w:val="0010119A"/>
    <w:rsid w:val="00102453"/>
    <w:rsid w:val="00102EC8"/>
    <w:rsid w:val="00105E78"/>
    <w:rsid w:val="001078D1"/>
    <w:rsid w:val="00114985"/>
    <w:rsid w:val="00114EB4"/>
    <w:rsid w:val="00123348"/>
    <w:rsid w:val="00123D50"/>
    <w:rsid w:val="001266FA"/>
    <w:rsid w:val="00137463"/>
    <w:rsid w:val="00137E0B"/>
    <w:rsid w:val="00152518"/>
    <w:rsid w:val="0015584A"/>
    <w:rsid w:val="00157306"/>
    <w:rsid w:val="0016290C"/>
    <w:rsid w:val="001967E4"/>
    <w:rsid w:val="00196CFE"/>
    <w:rsid w:val="001A3384"/>
    <w:rsid w:val="001B169D"/>
    <w:rsid w:val="001B251F"/>
    <w:rsid w:val="001B25C7"/>
    <w:rsid w:val="001B3D7A"/>
    <w:rsid w:val="001B4FBD"/>
    <w:rsid w:val="001C19B4"/>
    <w:rsid w:val="001D6052"/>
    <w:rsid w:val="001D7798"/>
    <w:rsid w:val="001E1108"/>
    <w:rsid w:val="001F0F4D"/>
    <w:rsid w:val="001F170B"/>
    <w:rsid w:val="001F7157"/>
    <w:rsid w:val="00203AB7"/>
    <w:rsid w:val="00211358"/>
    <w:rsid w:val="0021545C"/>
    <w:rsid w:val="00221B4A"/>
    <w:rsid w:val="0024077F"/>
    <w:rsid w:val="0025056A"/>
    <w:rsid w:val="002561E5"/>
    <w:rsid w:val="00264FD4"/>
    <w:rsid w:val="00266B0D"/>
    <w:rsid w:val="00266CC7"/>
    <w:rsid w:val="002824A4"/>
    <w:rsid w:val="002857DB"/>
    <w:rsid w:val="00287EB7"/>
    <w:rsid w:val="00290604"/>
    <w:rsid w:val="00291397"/>
    <w:rsid w:val="00292DC9"/>
    <w:rsid w:val="00293C0E"/>
    <w:rsid w:val="00295836"/>
    <w:rsid w:val="002A3464"/>
    <w:rsid w:val="002A47C8"/>
    <w:rsid w:val="002B0D16"/>
    <w:rsid w:val="002C60E6"/>
    <w:rsid w:val="002C6287"/>
    <w:rsid w:val="002C7B0A"/>
    <w:rsid w:val="002D1112"/>
    <w:rsid w:val="002D56F8"/>
    <w:rsid w:val="002E0047"/>
    <w:rsid w:val="002E42DE"/>
    <w:rsid w:val="002E4D0E"/>
    <w:rsid w:val="002E5837"/>
    <w:rsid w:val="002F0D61"/>
    <w:rsid w:val="002F31F1"/>
    <w:rsid w:val="002F4205"/>
    <w:rsid w:val="00300092"/>
    <w:rsid w:val="003014AF"/>
    <w:rsid w:val="003030B6"/>
    <w:rsid w:val="00310613"/>
    <w:rsid w:val="00311E5A"/>
    <w:rsid w:val="003124FE"/>
    <w:rsid w:val="0032173E"/>
    <w:rsid w:val="00325DDE"/>
    <w:rsid w:val="00327498"/>
    <w:rsid w:val="003331ED"/>
    <w:rsid w:val="00336CCA"/>
    <w:rsid w:val="0034673E"/>
    <w:rsid w:val="00346750"/>
    <w:rsid w:val="00352B49"/>
    <w:rsid w:val="0035559D"/>
    <w:rsid w:val="00357DE0"/>
    <w:rsid w:val="00360431"/>
    <w:rsid w:val="00360CCE"/>
    <w:rsid w:val="003632F1"/>
    <w:rsid w:val="00365E90"/>
    <w:rsid w:val="003663BC"/>
    <w:rsid w:val="00375F55"/>
    <w:rsid w:val="00381398"/>
    <w:rsid w:val="00384EC4"/>
    <w:rsid w:val="0038667B"/>
    <w:rsid w:val="00386EA1"/>
    <w:rsid w:val="00391BED"/>
    <w:rsid w:val="00395674"/>
    <w:rsid w:val="003A4225"/>
    <w:rsid w:val="003A45D1"/>
    <w:rsid w:val="003A7508"/>
    <w:rsid w:val="003B10B4"/>
    <w:rsid w:val="003C041D"/>
    <w:rsid w:val="003C1F36"/>
    <w:rsid w:val="003C31C6"/>
    <w:rsid w:val="003C6DB8"/>
    <w:rsid w:val="003C772E"/>
    <w:rsid w:val="003D5E5A"/>
    <w:rsid w:val="003D79B9"/>
    <w:rsid w:val="003E226B"/>
    <w:rsid w:val="003E7D20"/>
    <w:rsid w:val="003F0E86"/>
    <w:rsid w:val="003F3225"/>
    <w:rsid w:val="003F4CFC"/>
    <w:rsid w:val="0040622E"/>
    <w:rsid w:val="00407872"/>
    <w:rsid w:val="004079B3"/>
    <w:rsid w:val="00432740"/>
    <w:rsid w:val="00441A42"/>
    <w:rsid w:val="004421B6"/>
    <w:rsid w:val="00445F86"/>
    <w:rsid w:val="00456C86"/>
    <w:rsid w:val="00457EB8"/>
    <w:rsid w:val="004651AD"/>
    <w:rsid w:val="00476669"/>
    <w:rsid w:val="00485C8E"/>
    <w:rsid w:val="00490DDB"/>
    <w:rsid w:val="00491572"/>
    <w:rsid w:val="00495B21"/>
    <w:rsid w:val="00497248"/>
    <w:rsid w:val="00497967"/>
    <w:rsid w:val="004A2153"/>
    <w:rsid w:val="004A2226"/>
    <w:rsid w:val="004A4A97"/>
    <w:rsid w:val="004B39B9"/>
    <w:rsid w:val="004B6387"/>
    <w:rsid w:val="004B7902"/>
    <w:rsid w:val="004C00A1"/>
    <w:rsid w:val="004C7C57"/>
    <w:rsid w:val="004D460C"/>
    <w:rsid w:val="004D7A01"/>
    <w:rsid w:val="004E75C2"/>
    <w:rsid w:val="004F55F7"/>
    <w:rsid w:val="005062A7"/>
    <w:rsid w:val="0050684E"/>
    <w:rsid w:val="00510235"/>
    <w:rsid w:val="005207CF"/>
    <w:rsid w:val="00523573"/>
    <w:rsid w:val="005237D0"/>
    <w:rsid w:val="00523D2F"/>
    <w:rsid w:val="00526C3E"/>
    <w:rsid w:val="005352D0"/>
    <w:rsid w:val="00537501"/>
    <w:rsid w:val="005450F2"/>
    <w:rsid w:val="0055238A"/>
    <w:rsid w:val="00555590"/>
    <w:rsid w:val="005576E9"/>
    <w:rsid w:val="005650B1"/>
    <w:rsid w:val="005744A2"/>
    <w:rsid w:val="00594E48"/>
    <w:rsid w:val="00595C76"/>
    <w:rsid w:val="00597654"/>
    <w:rsid w:val="005B13A3"/>
    <w:rsid w:val="005B2FE6"/>
    <w:rsid w:val="005B79BB"/>
    <w:rsid w:val="005C41C3"/>
    <w:rsid w:val="005C4899"/>
    <w:rsid w:val="005C6A1D"/>
    <w:rsid w:val="005D0447"/>
    <w:rsid w:val="005D33FA"/>
    <w:rsid w:val="005D488B"/>
    <w:rsid w:val="005D5F5F"/>
    <w:rsid w:val="005D77A0"/>
    <w:rsid w:val="005E46FB"/>
    <w:rsid w:val="005E5F0D"/>
    <w:rsid w:val="005F56CA"/>
    <w:rsid w:val="005F68F7"/>
    <w:rsid w:val="006053B3"/>
    <w:rsid w:val="00616683"/>
    <w:rsid w:val="00620086"/>
    <w:rsid w:val="00640761"/>
    <w:rsid w:val="00640D75"/>
    <w:rsid w:val="00643BE3"/>
    <w:rsid w:val="00645224"/>
    <w:rsid w:val="00653F56"/>
    <w:rsid w:val="00655507"/>
    <w:rsid w:val="00660E12"/>
    <w:rsid w:val="00664CF8"/>
    <w:rsid w:val="00665FC3"/>
    <w:rsid w:val="00666FBE"/>
    <w:rsid w:val="00674263"/>
    <w:rsid w:val="006753ED"/>
    <w:rsid w:val="00677A4F"/>
    <w:rsid w:val="00682DCC"/>
    <w:rsid w:val="006A30F0"/>
    <w:rsid w:val="006A5F44"/>
    <w:rsid w:val="006B5E8B"/>
    <w:rsid w:val="006B6614"/>
    <w:rsid w:val="006D0A4C"/>
    <w:rsid w:val="006D6F6B"/>
    <w:rsid w:val="006F13EA"/>
    <w:rsid w:val="006F37DA"/>
    <w:rsid w:val="00707CB6"/>
    <w:rsid w:val="00714FB4"/>
    <w:rsid w:val="00717866"/>
    <w:rsid w:val="00720F41"/>
    <w:rsid w:val="007238F6"/>
    <w:rsid w:val="00744C8A"/>
    <w:rsid w:val="007450C1"/>
    <w:rsid w:val="00745DF8"/>
    <w:rsid w:val="00752466"/>
    <w:rsid w:val="0075309C"/>
    <w:rsid w:val="00766C85"/>
    <w:rsid w:val="0077329B"/>
    <w:rsid w:val="00777C57"/>
    <w:rsid w:val="0078186D"/>
    <w:rsid w:val="007844BA"/>
    <w:rsid w:val="00787319"/>
    <w:rsid w:val="007924DD"/>
    <w:rsid w:val="00796375"/>
    <w:rsid w:val="007966DD"/>
    <w:rsid w:val="007A10F2"/>
    <w:rsid w:val="007A6321"/>
    <w:rsid w:val="007A6A62"/>
    <w:rsid w:val="007B4B90"/>
    <w:rsid w:val="007C3C98"/>
    <w:rsid w:val="007C4162"/>
    <w:rsid w:val="007C5968"/>
    <w:rsid w:val="007E0513"/>
    <w:rsid w:val="007E6CE6"/>
    <w:rsid w:val="007F2FA4"/>
    <w:rsid w:val="007F5DB9"/>
    <w:rsid w:val="007F6B14"/>
    <w:rsid w:val="007F79C2"/>
    <w:rsid w:val="00800314"/>
    <w:rsid w:val="00821B06"/>
    <w:rsid w:val="00827E14"/>
    <w:rsid w:val="00834944"/>
    <w:rsid w:val="008431CC"/>
    <w:rsid w:val="00844A40"/>
    <w:rsid w:val="008508E8"/>
    <w:rsid w:val="00860863"/>
    <w:rsid w:val="0086270E"/>
    <w:rsid w:val="00865BA1"/>
    <w:rsid w:val="00867738"/>
    <w:rsid w:val="0086793A"/>
    <w:rsid w:val="00872C96"/>
    <w:rsid w:val="008821CF"/>
    <w:rsid w:val="00884390"/>
    <w:rsid w:val="008947BF"/>
    <w:rsid w:val="008959EA"/>
    <w:rsid w:val="00896DE1"/>
    <w:rsid w:val="00896EB8"/>
    <w:rsid w:val="008A46F3"/>
    <w:rsid w:val="008A65DB"/>
    <w:rsid w:val="008B38A1"/>
    <w:rsid w:val="008B7B67"/>
    <w:rsid w:val="008C25F5"/>
    <w:rsid w:val="008C4725"/>
    <w:rsid w:val="008C63C6"/>
    <w:rsid w:val="008D4E5E"/>
    <w:rsid w:val="008D5587"/>
    <w:rsid w:val="008D61FA"/>
    <w:rsid w:val="008E45D5"/>
    <w:rsid w:val="008E758F"/>
    <w:rsid w:val="008E77DC"/>
    <w:rsid w:val="008F11A4"/>
    <w:rsid w:val="0090328A"/>
    <w:rsid w:val="009043D9"/>
    <w:rsid w:val="00904AE2"/>
    <w:rsid w:val="00906098"/>
    <w:rsid w:val="009112EC"/>
    <w:rsid w:val="00913ECD"/>
    <w:rsid w:val="009215A2"/>
    <w:rsid w:val="00926774"/>
    <w:rsid w:val="00927638"/>
    <w:rsid w:val="00930786"/>
    <w:rsid w:val="009310EA"/>
    <w:rsid w:val="0093204A"/>
    <w:rsid w:val="00934249"/>
    <w:rsid w:val="00936248"/>
    <w:rsid w:val="009370E4"/>
    <w:rsid w:val="00940AB1"/>
    <w:rsid w:val="00942EE4"/>
    <w:rsid w:val="0094412A"/>
    <w:rsid w:val="0094602C"/>
    <w:rsid w:val="009474FD"/>
    <w:rsid w:val="009629D9"/>
    <w:rsid w:val="00973AB0"/>
    <w:rsid w:val="00973F43"/>
    <w:rsid w:val="0097660C"/>
    <w:rsid w:val="0098167A"/>
    <w:rsid w:val="009916DD"/>
    <w:rsid w:val="009A31E7"/>
    <w:rsid w:val="009A5FBB"/>
    <w:rsid w:val="009A65E3"/>
    <w:rsid w:val="009B1D54"/>
    <w:rsid w:val="009B2E7D"/>
    <w:rsid w:val="009E001B"/>
    <w:rsid w:val="009F0DA8"/>
    <w:rsid w:val="009F4401"/>
    <w:rsid w:val="009F49C7"/>
    <w:rsid w:val="009F5A2E"/>
    <w:rsid w:val="00A00237"/>
    <w:rsid w:val="00A02A5D"/>
    <w:rsid w:val="00A03BE0"/>
    <w:rsid w:val="00A05F77"/>
    <w:rsid w:val="00A10C0C"/>
    <w:rsid w:val="00A123D2"/>
    <w:rsid w:val="00A13BC7"/>
    <w:rsid w:val="00A21E4C"/>
    <w:rsid w:val="00A275AC"/>
    <w:rsid w:val="00A45C1A"/>
    <w:rsid w:val="00A45D55"/>
    <w:rsid w:val="00A467BB"/>
    <w:rsid w:val="00A533AE"/>
    <w:rsid w:val="00A53846"/>
    <w:rsid w:val="00A55AE9"/>
    <w:rsid w:val="00A570C4"/>
    <w:rsid w:val="00A57DEE"/>
    <w:rsid w:val="00A62278"/>
    <w:rsid w:val="00A640B4"/>
    <w:rsid w:val="00A714C5"/>
    <w:rsid w:val="00A754B6"/>
    <w:rsid w:val="00A75BD3"/>
    <w:rsid w:val="00A7760D"/>
    <w:rsid w:val="00A85ED8"/>
    <w:rsid w:val="00A86A94"/>
    <w:rsid w:val="00A90772"/>
    <w:rsid w:val="00A96B56"/>
    <w:rsid w:val="00AC10FF"/>
    <w:rsid w:val="00AC51C1"/>
    <w:rsid w:val="00AD1E72"/>
    <w:rsid w:val="00AD292D"/>
    <w:rsid w:val="00AD328C"/>
    <w:rsid w:val="00AD50A9"/>
    <w:rsid w:val="00AD66F0"/>
    <w:rsid w:val="00AE3334"/>
    <w:rsid w:val="00AF0FFA"/>
    <w:rsid w:val="00AF750B"/>
    <w:rsid w:val="00B0400D"/>
    <w:rsid w:val="00B135FE"/>
    <w:rsid w:val="00B2188C"/>
    <w:rsid w:val="00B25D9E"/>
    <w:rsid w:val="00B36795"/>
    <w:rsid w:val="00B4028B"/>
    <w:rsid w:val="00B40527"/>
    <w:rsid w:val="00B50D94"/>
    <w:rsid w:val="00B52091"/>
    <w:rsid w:val="00B62988"/>
    <w:rsid w:val="00B633D2"/>
    <w:rsid w:val="00B7007A"/>
    <w:rsid w:val="00B73FDD"/>
    <w:rsid w:val="00B8093E"/>
    <w:rsid w:val="00B80D98"/>
    <w:rsid w:val="00B94039"/>
    <w:rsid w:val="00B971E5"/>
    <w:rsid w:val="00BA2D80"/>
    <w:rsid w:val="00BA567A"/>
    <w:rsid w:val="00BA56C5"/>
    <w:rsid w:val="00BB7ECA"/>
    <w:rsid w:val="00BC59F5"/>
    <w:rsid w:val="00BD1A11"/>
    <w:rsid w:val="00BD399F"/>
    <w:rsid w:val="00BD4C02"/>
    <w:rsid w:val="00BE29FE"/>
    <w:rsid w:val="00BE3472"/>
    <w:rsid w:val="00C11219"/>
    <w:rsid w:val="00C13412"/>
    <w:rsid w:val="00C15897"/>
    <w:rsid w:val="00C16732"/>
    <w:rsid w:val="00C17392"/>
    <w:rsid w:val="00C22D9C"/>
    <w:rsid w:val="00C23F50"/>
    <w:rsid w:val="00C314DD"/>
    <w:rsid w:val="00C51F86"/>
    <w:rsid w:val="00C62FEA"/>
    <w:rsid w:val="00C656F0"/>
    <w:rsid w:val="00C73754"/>
    <w:rsid w:val="00C73909"/>
    <w:rsid w:val="00C7573B"/>
    <w:rsid w:val="00C80812"/>
    <w:rsid w:val="00C82E0D"/>
    <w:rsid w:val="00C8557D"/>
    <w:rsid w:val="00C907A0"/>
    <w:rsid w:val="00CA2568"/>
    <w:rsid w:val="00CA436D"/>
    <w:rsid w:val="00CA55B7"/>
    <w:rsid w:val="00CB19E5"/>
    <w:rsid w:val="00CB20B1"/>
    <w:rsid w:val="00CC01B0"/>
    <w:rsid w:val="00CC09DC"/>
    <w:rsid w:val="00CC0A9F"/>
    <w:rsid w:val="00CC2AB1"/>
    <w:rsid w:val="00CC44B9"/>
    <w:rsid w:val="00CC7B74"/>
    <w:rsid w:val="00CD1252"/>
    <w:rsid w:val="00CD341E"/>
    <w:rsid w:val="00CD6250"/>
    <w:rsid w:val="00CD62A5"/>
    <w:rsid w:val="00CE1EC9"/>
    <w:rsid w:val="00CF2F0F"/>
    <w:rsid w:val="00CF3571"/>
    <w:rsid w:val="00CF3C82"/>
    <w:rsid w:val="00D0113B"/>
    <w:rsid w:val="00D03876"/>
    <w:rsid w:val="00D041B9"/>
    <w:rsid w:val="00D05829"/>
    <w:rsid w:val="00D06561"/>
    <w:rsid w:val="00D075BB"/>
    <w:rsid w:val="00D07D5A"/>
    <w:rsid w:val="00D15189"/>
    <w:rsid w:val="00D2329E"/>
    <w:rsid w:val="00D25D68"/>
    <w:rsid w:val="00D2690B"/>
    <w:rsid w:val="00D35D89"/>
    <w:rsid w:val="00D3694F"/>
    <w:rsid w:val="00D37850"/>
    <w:rsid w:val="00D431F2"/>
    <w:rsid w:val="00D4662B"/>
    <w:rsid w:val="00D47094"/>
    <w:rsid w:val="00D51441"/>
    <w:rsid w:val="00D530BA"/>
    <w:rsid w:val="00D62A20"/>
    <w:rsid w:val="00D63BE6"/>
    <w:rsid w:val="00D64818"/>
    <w:rsid w:val="00D740D0"/>
    <w:rsid w:val="00D815CA"/>
    <w:rsid w:val="00D81FF0"/>
    <w:rsid w:val="00D8287A"/>
    <w:rsid w:val="00D8757E"/>
    <w:rsid w:val="00D87A5A"/>
    <w:rsid w:val="00DA1B6B"/>
    <w:rsid w:val="00DA2EAA"/>
    <w:rsid w:val="00DB3ECA"/>
    <w:rsid w:val="00DB40EF"/>
    <w:rsid w:val="00DB6A79"/>
    <w:rsid w:val="00DC456C"/>
    <w:rsid w:val="00DC45EC"/>
    <w:rsid w:val="00DC47AA"/>
    <w:rsid w:val="00DD2F03"/>
    <w:rsid w:val="00DD53B1"/>
    <w:rsid w:val="00DD6EB9"/>
    <w:rsid w:val="00DE6721"/>
    <w:rsid w:val="00DF2506"/>
    <w:rsid w:val="00E047FB"/>
    <w:rsid w:val="00E0799A"/>
    <w:rsid w:val="00E11FB5"/>
    <w:rsid w:val="00E14196"/>
    <w:rsid w:val="00E20A95"/>
    <w:rsid w:val="00E27C25"/>
    <w:rsid w:val="00E357E3"/>
    <w:rsid w:val="00E601E9"/>
    <w:rsid w:val="00E604B7"/>
    <w:rsid w:val="00E64805"/>
    <w:rsid w:val="00E76A33"/>
    <w:rsid w:val="00E96262"/>
    <w:rsid w:val="00EA0D9A"/>
    <w:rsid w:val="00EB6C72"/>
    <w:rsid w:val="00EC21E8"/>
    <w:rsid w:val="00EE73CF"/>
    <w:rsid w:val="00EE7B22"/>
    <w:rsid w:val="00EF2756"/>
    <w:rsid w:val="00EF33C8"/>
    <w:rsid w:val="00F14CA6"/>
    <w:rsid w:val="00F243BB"/>
    <w:rsid w:val="00F271A1"/>
    <w:rsid w:val="00F3149D"/>
    <w:rsid w:val="00F322D9"/>
    <w:rsid w:val="00F3557E"/>
    <w:rsid w:val="00F44983"/>
    <w:rsid w:val="00F45ED7"/>
    <w:rsid w:val="00F64E11"/>
    <w:rsid w:val="00F70A1D"/>
    <w:rsid w:val="00F726E1"/>
    <w:rsid w:val="00F77333"/>
    <w:rsid w:val="00F80DFE"/>
    <w:rsid w:val="00F80E49"/>
    <w:rsid w:val="00F814C3"/>
    <w:rsid w:val="00F81AAA"/>
    <w:rsid w:val="00F81FAE"/>
    <w:rsid w:val="00F82269"/>
    <w:rsid w:val="00F82EB2"/>
    <w:rsid w:val="00F84304"/>
    <w:rsid w:val="00F844B6"/>
    <w:rsid w:val="00F845D3"/>
    <w:rsid w:val="00F875E2"/>
    <w:rsid w:val="00F90423"/>
    <w:rsid w:val="00F918F1"/>
    <w:rsid w:val="00FA0BB7"/>
    <w:rsid w:val="00FA14B6"/>
    <w:rsid w:val="00FA18F6"/>
    <w:rsid w:val="00FA4E57"/>
    <w:rsid w:val="00FA6939"/>
    <w:rsid w:val="00FC179B"/>
    <w:rsid w:val="00FC1FD2"/>
    <w:rsid w:val="00FC3ED0"/>
    <w:rsid w:val="00FC6587"/>
    <w:rsid w:val="00FC73FE"/>
    <w:rsid w:val="00FD1D12"/>
    <w:rsid w:val="00FD70F7"/>
    <w:rsid w:val="00FE5734"/>
    <w:rsid w:val="00FF264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6D5E"/>
  <w15:chartTrackingRefBased/>
  <w15:docId w15:val="{7C17C3CF-D17F-4A82-8D02-7F5682375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hidden/>
    <w:rsid w:val="000F364A"/>
    <w:rPr>
      <w:sz w:val="24"/>
      <w:szCs w:val="24"/>
      <w:lang w:val="n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okument1">
    <w:name w:val="Dokument 1"/>
    <w:rsid w:val="00666FBE"/>
    <w:pPr>
      <w:keepNext/>
      <w:keepLines/>
      <w:widowControl w:val="0"/>
      <w:tabs>
        <w:tab w:val="left" w:pos="-720"/>
      </w:tabs>
      <w:suppressAutoHyphens/>
      <w:autoSpaceDE w:val="0"/>
      <w:autoSpaceDN w:val="0"/>
      <w:adjustRightInd w:val="0"/>
      <w:spacing w:line="240" w:lineRule="atLeast"/>
    </w:pPr>
    <w:rPr>
      <w:rFonts w:ascii="Courier" w:eastAsia="Times New Roman" w:hAnsi="Courier"/>
      <w:sz w:val="24"/>
      <w:szCs w:val="24"/>
      <w:lang w:eastAsia="en-US"/>
    </w:rPr>
  </w:style>
  <w:style w:type="character" w:styleId="Hyperlink">
    <w:name w:val="Hyperlink"/>
    <w:rsid w:val="00666FBE"/>
    <w:rPr>
      <w:color w:val="0000FF"/>
      <w:u w:val="single"/>
    </w:rPr>
  </w:style>
  <w:style w:type="character" w:styleId="Onopgelostemelding">
    <w:name w:val="Unresolved Mention"/>
    <w:uiPriority w:val="99"/>
    <w:semiHidden/>
    <w:unhideWhenUsed/>
    <w:rsid w:val="00157306"/>
    <w:rPr>
      <w:color w:val="605E5C"/>
      <w:shd w:val="clear" w:color="auto" w:fill="E1DFDD"/>
    </w:rPr>
  </w:style>
  <w:style w:type="character" w:styleId="Verwijzingopmerking">
    <w:name w:val="annotation reference"/>
    <w:uiPriority w:val="99"/>
    <w:semiHidden/>
    <w:unhideWhenUsed/>
    <w:rsid w:val="004D7A01"/>
    <w:rPr>
      <w:sz w:val="16"/>
      <w:szCs w:val="16"/>
    </w:rPr>
  </w:style>
  <w:style w:type="paragraph" w:styleId="Tekstopmerking">
    <w:name w:val="annotation text"/>
    <w:basedOn w:val="Standaard"/>
    <w:link w:val="TekstopmerkingChar"/>
    <w:uiPriority w:val="99"/>
    <w:unhideWhenUsed/>
    <w:rsid w:val="004D7A01"/>
    <w:rPr>
      <w:sz w:val="20"/>
      <w:szCs w:val="20"/>
    </w:rPr>
  </w:style>
  <w:style w:type="character" w:customStyle="1" w:styleId="TekstopmerkingChar">
    <w:name w:val="Tekst opmerking Char"/>
    <w:link w:val="Tekstopmerking"/>
    <w:uiPriority w:val="99"/>
    <w:rsid w:val="004D7A01"/>
    <w:rPr>
      <w:lang w:val="nl-NL" w:eastAsia="en-US"/>
    </w:rPr>
  </w:style>
  <w:style w:type="paragraph" w:styleId="Onderwerpvanopmerking">
    <w:name w:val="annotation subject"/>
    <w:basedOn w:val="Tekstopmerking"/>
    <w:next w:val="Tekstopmerking"/>
    <w:link w:val="OnderwerpvanopmerkingChar"/>
    <w:uiPriority w:val="99"/>
    <w:semiHidden/>
    <w:unhideWhenUsed/>
    <w:rsid w:val="004D7A01"/>
    <w:rPr>
      <w:b/>
      <w:bCs/>
    </w:rPr>
  </w:style>
  <w:style w:type="character" w:customStyle="1" w:styleId="OnderwerpvanopmerkingChar">
    <w:name w:val="Onderwerp van opmerking Char"/>
    <w:link w:val="Onderwerpvanopmerking"/>
    <w:uiPriority w:val="99"/>
    <w:semiHidden/>
    <w:rsid w:val="004D7A01"/>
    <w:rPr>
      <w:b/>
      <w:bCs/>
      <w:lang w:val="nl-NL" w:eastAsia="en-US"/>
    </w:rPr>
  </w:style>
  <w:style w:type="paragraph" w:styleId="Revisie">
    <w:name w:val="Revision"/>
    <w:hidden/>
    <w:uiPriority w:val="99"/>
    <w:semiHidden/>
    <w:rsid w:val="00FA14B6"/>
    <w:rPr>
      <w:sz w:val="24"/>
      <w:szCs w:val="24"/>
      <w:lang w:val="nl-NL" w:eastAsia="en-US"/>
    </w:rPr>
  </w:style>
  <w:style w:type="character" w:styleId="Vermelding">
    <w:name w:val="Mention"/>
    <w:basedOn w:val="Standaardalinea-lettertype"/>
    <w:uiPriority w:val="99"/>
    <w:unhideWhenUsed/>
    <w:rsid w:val="00766C85"/>
    <w:rPr>
      <w:color w:val="2B579A"/>
      <w:shd w:val="clear" w:color="auto" w:fill="E1DFDD"/>
    </w:rPr>
  </w:style>
  <w:style w:type="character" w:customStyle="1" w:styleId="TekstopmerkingChar1">
    <w:name w:val="Tekst opmerking Char1"/>
    <w:basedOn w:val="Standaardalinea-lettertype"/>
    <w:uiPriority w:val="99"/>
    <w:rsid w:val="00766C85"/>
    <w:rPr>
      <w:lang w:val="nl-NL" w:eastAsia="en-US"/>
    </w:rPr>
  </w:style>
  <w:style w:type="character" w:customStyle="1" w:styleId="OnderwerpvanopmerkingChar1">
    <w:name w:val="Onderwerp van opmerking Char1"/>
    <w:basedOn w:val="TekstopmerkingChar1"/>
    <w:uiPriority w:val="99"/>
    <w:semiHidden/>
    <w:rsid w:val="00766C85"/>
    <w:rPr>
      <w:b/>
      <w:bCs/>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062774">
      <w:bodyDiv w:val="1"/>
      <w:marLeft w:val="0"/>
      <w:marRight w:val="0"/>
      <w:marTop w:val="0"/>
      <w:marBottom w:val="0"/>
      <w:divBdr>
        <w:top w:val="none" w:sz="0" w:space="0" w:color="auto"/>
        <w:left w:val="none" w:sz="0" w:space="0" w:color="auto"/>
        <w:bottom w:val="none" w:sz="0" w:space="0" w:color="auto"/>
        <w:right w:val="none" w:sz="0" w:space="0" w:color="auto"/>
      </w:divBdr>
    </w:div>
    <w:div w:id="220947842">
      <w:bodyDiv w:val="1"/>
      <w:marLeft w:val="0"/>
      <w:marRight w:val="0"/>
      <w:marTop w:val="0"/>
      <w:marBottom w:val="0"/>
      <w:divBdr>
        <w:top w:val="none" w:sz="0" w:space="0" w:color="auto"/>
        <w:left w:val="none" w:sz="0" w:space="0" w:color="auto"/>
        <w:bottom w:val="none" w:sz="0" w:space="0" w:color="auto"/>
        <w:right w:val="none" w:sz="0" w:space="0" w:color="auto"/>
      </w:divBdr>
    </w:div>
    <w:div w:id="572861280">
      <w:bodyDiv w:val="1"/>
      <w:marLeft w:val="0"/>
      <w:marRight w:val="0"/>
      <w:marTop w:val="0"/>
      <w:marBottom w:val="0"/>
      <w:divBdr>
        <w:top w:val="none" w:sz="0" w:space="0" w:color="auto"/>
        <w:left w:val="none" w:sz="0" w:space="0" w:color="auto"/>
        <w:bottom w:val="none" w:sz="0" w:space="0" w:color="auto"/>
        <w:right w:val="none" w:sz="0" w:space="0" w:color="auto"/>
      </w:divBdr>
      <w:divsChild>
        <w:div w:id="1808624054">
          <w:marLeft w:val="0"/>
          <w:marRight w:val="0"/>
          <w:marTop w:val="0"/>
          <w:marBottom w:val="0"/>
          <w:divBdr>
            <w:top w:val="none" w:sz="0" w:space="0" w:color="auto"/>
            <w:left w:val="none" w:sz="0" w:space="0" w:color="auto"/>
            <w:bottom w:val="none" w:sz="0" w:space="0" w:color="auto"/>
            <w:right w:val="none" w:sz="0" w:space="0" w:color="auto"/>
          </w:divBdr>
          <w:divsChild>
            <w:div w:id="1871843055">
              <w:marLeft w:val="0"/>
              <w:marRight w:val="0"/>
              <w:marTop w:val="0"/>
              <w:marBottom w:val="0"/>
              <w:divBdr>
                <w:top w:val="none" w:sz="0" w:space="0" w:color="auto"/>
                <w:left w:val="none" w:sz="0" w:space="0" w:color="auto"/>
                <w:bottom w:val="none" w:sz="0" w:space="0" w:color="auto"/>
                <w:right w:val="none" w:sz="0" w:space="0" w:color="auto"/>
              </w:divBdr>
              <w:divsChild>
                <w:div w:id="26669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875163">
      <w:bodyDiv w:val="1"/>
      <w:marLeft w:val="0"/>
      <w:marRight w:val="0"/>
      <w:marTop w:val="0"/>
      <w:marBottom w:val="0"/>
      <w:divBdr>
        <w:top w:val="none" w:sz="0" w:space="0" w:color="auto"/>
        <w:left w:val="none" w:sz="0" w:space="0" w:color="auto"/>
        <w:bottom w:val="none" w:sz="0" w:space="0" w:color="auto"/>
        <w:right w:val="none" w:sz="0" w:space="0" w:color="auto"/>
      </w:divBdr>
      <w:divsChild>
        <w:div w:id="2033922412">
          <w:marLeft w:val="0"/>
          <w:marRight w:val="0"/>
          <w:marTop w:val="0"/>
          <w:marBottom w:val="0"/>
          <w:divBdr>
            <w:top w:val="none" w:sz="0" w:space="0" w:color="auto"/>
            <w:left w:val="none" w:sz="0" w:space="0" w:color="auto"/>
            <w:bottom w:val="none" w:sz="0" w:space="0" w:color="auto"/>
            <w:right w:val="none" w:sz="0" w:space="0" w:color="auto"/>
          </w:divBdr>
        </w:div>
      </w:divsChild>
    </w:div>
    <w:div w:id="682123499">
      <w:bodyDiv w:val="1"/>
      <w:marLeft w:val="0"/>
      <w:marRight w:val="0"/>
      <w:marTop w:val="0"/>
      <w:marBottom w:val="0"/>
      <w:divBdr>
        <w:top w:val="none" w:sz="0" w:space="0" w:color="auto"/>
        <w:left w:val="none" w:sz="0" w:space="0" w:color="auto"/>
        <w:bottom w:val="none" w:sz="0" w:space="0" w:color="auto"/>
        <w:right w:val="none" w:sz="0" w:space="0" w:color="auto"/>
      </w:divBdr>
      <w:divsChild>
        <w:div w:id="627589149">
          <w:marLeft w:val="0"/>
          <w:marRight w:val="0"/>
          <w:marTop w:val="0"/>
          <w:marBottom w:val="0"/>
          <w:divBdr>
            <w:top w:val="none" w:sz="0" w:space="0" w:color="auto"/>
            <w:left w:val="none" w:sz="0" w:space="0" w:color="auto"/>
            <w:bottom w:val="none" w:sz="0" w:space="0" w:color="auto"/>
            <w:right w:val="none" w:sz="0" w:space="0" w:color="auto"/>
          </w:divBdr>
        </w:div>
      </w:divsChild>
    </w:div>
    <w:div w:id="795413947">
      <w:bodyDiv w:val="1"/>
      <w:marLeft w:val="0"/>
      <w:marRight w:val="0"/>
      <w:marTop w:val="0"/>
      <w:marBottom w:val="0"/>
      <w:divBdr>
        <w:top w:val="none" w:sz="0" w:space="0" w:color="auto"/>
        <w:left w:val="none" w:sz="0" w:space="0" w:color="auto"/>
        <w:bottom w:val="none" w:sz="0" w:space="0" w:color="auto"/>
        <w:right w:val="none" w:sz="0" w:space="0" w:color="auto"/>
      </w:divBdr>
    </w:div>
    <w:div w:id="971252570">
      <w:bodyDiv w:val="1"/>
      <w:marLeft w:val="0"/>
      <w:marRight w:val="0"/>
      <w:marTop w:val="0"/>
      <w:marBottom w:val="0"/>
      <w:divBdr>
        <w:top w:val="none" w:sz="0" w:space="0" w:color="auto"/>
        <w:left w:val="none" w:sz="0" w:space="0" w:color="auto"/>
        <w:bottom w:val="none" w:sz="0" w:space="0" w:color="auto"/>
        <w:right w:val="none" w:sz="0" w:space="0" w:color="auto"/>
      </w:divBdr>
      <w:divsChild>
        <w:div w:id="487016658">
          <w:marLeft w:val="0"/>
          <w:marRight w:val="0"/>
          <w:marTop w:val="0"/>
          <w:marBottom w:val="0"/>
          <w:divBdr>
            <w:top w:val="none" w:sz="0" w:space="0" w:color="auto"/>
            <w:left w:val="none" w:sz="0" w:space="0" w:color="auto"/>
            <w:bottom w:val="none" w:sz="0" w:space="0" w:color="auto"/>
            <w:right w:val="none" w:sz="0" w:space="0" w:color="auto"/>
          </w:divBdr>
        </w:div>
      </w:divsChild>
    </w:div>
    <w:div w:id="1352535676">
      <w:bodyDiv w:val="1"/>
      <w:marLeft w:val="0"/>
      <w:marRight w:val="0"/>
      <w:marTop w:val="0"/>
      <w:marBottom w:val="0"/>
      <w:divBdr>
        <w:top w:val="none" w:sz="0" w:space="0" w:color="auto"/>
        <w:left w:val="none" w:sz="0" w:space="0" w:color="auto"/>
        <w:bottom w:val="none" w:sz="0" w:space="0" w:color="auto"/>
        <w:right w:val="none" w:sz="0" w:space="0" w:color="auto"/>
      </w:divBdr>
      <w:divsChild>
        <w:div w:id="1256405585">
          <w:marLeft w:val="0"/>
          <w:marRight w:val="0"/>
          <w:marTop w:val="0"/>
          <w:marBottom w:val="0"/>
          <w:divBdr>
            <w:top w:val="none" w:sz="0" w:space="0" w:color="auto"/>
            <w:left w:val="none" w:sz="0" w:space="0" w:color="auto"/>
            <w:bottom w:val="none" w:sz="0" w:space="0" w:color="auto"/>
            <w:right w:val="none" w:sz="0" w:space="0" w:color="auto"/>
          </w:divBdr>
          <w:divsChild>
            <w:div w:id="398287570">
              <w:marLeft w:val="0"/>
              <w:marRight w:val="0"/>
              <w:marTop w:val="0"/>
              <w:marBottom w:val="0"/>
              <w:divBdr>
                <w:top w:val="none" w:sz="0" w:space="0" w:color="auto"/>
                <w:left w:val="none" w:sz="0" w:space="0" w:color="auto"/>
                <w:bottom w:val="none" w:sz="0" w:space="0" w:color="auto"/>
                <w:right w:val="none" w:sz="0" w:space="0" w:color="auto"/>
              </w:divBdr>
              <w:divsChild>
                <w:div w:id="64273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827810">
      <w:bodyDiv w:val="1"/>
      <w:marLeft w:val="0"/>
      <w:marRight w:val="0"/>
      <w:marTop w:val="0"/>
      <w:marBottom w:val="0"/>
      <w:divBdr>
        <w:top w:val="none" w:sz="0" w:space="0" w:color="auto"/>
        <w:left w:val="none" w:sz="0" w:space="0" w:color="auto"/>
        <w:bottom w:val="none" w:sz="0" w:space="0" w:color="auto"/>
        <w:right w:val="none" w:sz="0" w:space="0" w:color="auto"/>
      </w:divBdr>
      <w:divsChild>
        <w:div w:id="652297493">
          <w:marLeft w:val="0"/>
          <w:marRight w:val="0"/>
          <w:marTop w:val="0"/>
          <w:marBottom w:val="0"/>
          <w:divBdr>
            <w:top w:val="none" w:sz="0" w:space="0" w:color="auto"/>
            <w:left w:val="none" w:sz="0" w:space="0" w:color="auto"/>
            <w:bottom w:val="none" w:sz="0" w:space="0" w:color="auto"/>
            <w:right w:val="none" w:sz="0" w:space="0" w:color="auto"/>
          </w:divBdr>
        </w:div>
      </w:divsChild>
    </w:div>
    <w:div w:id="1733575400">
      <w:bodyDiv w:val="1"/>
      <w:marLeft w:val="0"/>
      <w:marRight w:val="0"/>
      <w:marTop w:val="0"/>
      <w:marBottom w:val="0"/>
      <w:divBdr>
        <w:top w:val="none" w:sz="0" w:space="0" w:color="auto"/>
        <w:left w:val="none" w:sz="0" w:space="0" w:color="auto"/>
        <w:bottom w:val="none" w:sz="0" w:space="0" w:color="auto"/>
        <w:right w:val="none" w:sz="0" w:space="0" w:color="auto"/>
      </w:divBdr>
    </w:div>
    <w:div w:id="1779400024">
      <w:bodyDiv w:val="1"/>
      <w:marLeft w:val="0"/>
      <w:marRight w:val="0"/>
      <w:marTop w:val="0"/>
      <w:marBottom w:val="0"/>
      <w:divBdr>
        <w:top w:val="none" w:sz="0" w:space="0" w:color="auto"/>
        <w:left w:val="none" w:sz="0" w:space="0" w:color="auto"/>
        <w:bottom w:val="none" w:sz="0" w:space="0" w:color="auto"/>
        <w:right w:val="none" w:sz="0" w:space="0" w:color="auto"/>
      </w:divBdr>
    </w:div>
    <w:div w:id="192776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pr@nimag.nl" TargetMode="External"/><Relationship Id="rId4" Type="http://schemas.openxmlformats.org/officeDocument/2006/relationships/numbering" Target="numbering.xml"/><Relationship Id="rId9" Type="http://schemas.openxmlformats.org/officeDocument/2006/relationships/hyperlink" Target="mailto:pr@nimag.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70C6C6A93DDA4E8344868232B5B93A" ma:contentTypeVersion="17" ma:contentTypeDescription="Een nieuw document maken." ma:contentTypeScope="" ma:versionID="a15d3b6018e5ece01f29ba8d0d20f7d1">
  <xsd:schema xmlns:xsd="http://www.w3.org/2001/XMLSchema" xmlns:xs="http://www.w3.org/2001/XMLSchema" xmlns:p="http://schemas.microsoft.com/office/2006/metadata/properties" xmlns:ns2="9c519d79-b362-4bad-b762-be5092e74149" xmlns:ns3="3ad022ef-d873-44fa-a9ae-289275e0dcd1" xmlns:ns4="http://schemas.microsoft.com/sharepoint/v3/fields" targetNamespace="http://schemas.microsoft.com/office/2006/metadata/properties" ma:root="true" ma:fieldsID="51e7d58bdb754f3fc40decad670f7778" ns2:_="" ns3:_="" ns4:_="">
    <xsd:import namespace="9c519d79-b362-4bad-b762-be5092e74149"/>
    <xsd:import namespace="3ad022ef-d873-44fa-a9ae-289275e0dcd1"/>
    <xsd:import namespace="http://schemas.microsoft.com/sharepoint/v3/fields"/>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element ref="ns4:_DCDateCreate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19d79-b362-4bad-b762-be5092e74149"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16cd89ac-e70e-446e-bb60-1377becfbd02}" ma:internalName="TaxCatchAll" ma:showField="CatchAllData" ma:web="9c519d79-b362-4bad-b762-be5092e741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d022ef-d873-44fa-a9ae-289275e0dcd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4fd71fb-dbcb-4f81-8488-2735d95965e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DCDateCreated" ma:index="23" nillable="true" ma:displayName="Gemaakt op" ma:description="De datum waarop deze bron is gemaakt" ma:format="DateTime" ma:indexed="true" ma:internalName="_DCDateCreat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519d79-b362-4bad-b762-be5092e74149" xsi:nil="true"/>
    <lcf76f155ced4ddcb4097134ff3c332f xmlns="3ad022ef-d873-44fa-a9ae-289275e0dcd1">
      <Terms xmlns="http://schemas.microsoft.com/office/infopath/2007/PartnerControls"/>
    </lcf76f155ced4ddcb4097134ff3c332f>
    <_DCDateCreated xmlns="http://schemas.microsoft.com/sharepoint/v3/fields" xsi:nil="true"/>
  </documentManagement>
</p:properties>
</file>

<file path=customXml/itemProps1.xml><?xml version="1.0" encoding="utf-8"?>
<ds:datastoreItem xmlns:ds="http://schemas.openxmlformats.org/officeDocument/2006/customXml" ds:itemID="{0D51EF73-5326-4002-9056-4972E536CF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19d79-b362-4bad-b762-be5092e74149"/>
    <ds:schemaRef ds:uri="3ad022ef-d873-44fa-a9ae-289275e0dcd1"/>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9B31F5-F1B4-496F-85AB-F4010CB26984}">
  <ds:schemaRefs>
    <ds:schemaRef ds:uri="http://schemas.microsoft.com/sharepoint/v3/contenttype/forms"/>
  </ds:schemaRefs>
</ds:datastoreItem>
</file>

<file path=customXml/itemProps3.xml><?xml version="1.0" encoding="utf-8"?>
<ds:datastoreItem xmlns:ds="http://schemas.openxmlformats.org/officeDocument/2006/customXml" ds:itemID="{AAD39770-1BD6-4852-A608-0A56B7E5357C}">
  <ds:schemaRefs>
    <ds:schemaRef ds:uri="http://schemas.microsoft.com/office/2006/metadata/properties"/>
    <ds:schemaRef ds:uri="http://schemas.microsoft.com/office/infopath/2007/PartnerControls"/>
    <ds:schemaRef ds:uri="9c519d79-b362-4bad-b762-be5092e74149"/>
    <ds:schemaRef ds:uri="3ad022ef-d873-44fa-a9ae-289275e0dcd1"/>
    <ds:schemaRef ds:uri="http://schemas.microsoft.com/sharepoint/v3/field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1537</Words>
  <Characters>8766</Characters>
  <Application>Microsoft Office Word</Application>
  <DocSecurity>0</DocSecurity>
  <Lines>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Louwman</Company>
  <LinksUpToDate>false</LinksUpToDate>
  <CharactersWithSpaces>10283</CharactersWithSpaces>
  <SharedDoc>false</SharedDoc>
  <HLinks>
    <vt:vector size="18" baseType="variant">
      <vt:variant>
        <vt:i4>1572914</vt:i4>
      </vt:variant>
      <vt:variant>
        <vt:i4>3</vt:i4>
      </vt:variant>
      <vt:variant>
        <vt:i4>0</vt:i4>
      </vt:variant>
      <vt:variant>
        <vt:i4>5</vt:i4>
      </vt:variant>
      <vt:variant>
        <vt:lpwstr>mailto:pr@nimag.nl</vt:lpwstr>
      </vt:variant>
      <vt:variant>
        <vt:lpwstr/>
      </vt:variant>
      <vt:variant>
        <vt:i4>1572914</vt:i4>
      </vt:variant>
      <vt:variant>
        <vt:i4>0</vt:i4>
      </vt:variant>
      <vt:variant>
        <vt:i4>0</vt:i4>
      </vt:variant>
      <vt:variant>
        <vt:i4>5</vt:i4>
      </vt:variant>
      <vt:variant>
        <vt:lpwstr>mailto:pr@nimag.nl</vt:lpwstr>
      </vt:variant>
      <vt:variant>
        <vt:lpwstr/>
      </vt:variant>
      <vt:variant>
        <vt:i4>1572967</vt:i4>
      </vt:variant>
      <vt:variant>
        <vt:i4>0</vt:i4>
      </vt:variant>
      <vt:variant>
        <vt:i4>0</vt:i4>
      </vt:variant>
      <vt:variant>
        <vt:i4>5</vt:i4>
      </vt:variant>
      <vt:variant>
        <vt:lpwstr>mailto:g.huibers@nimag.nl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Malu Landman</dc:creator>
  <cp:keywords/>
  <cp:lastModifiedBy>Kristiaan Wulffraat</cp:lastModifiedBy>
  <cp:revision>2</cp:revision>
  <cp:lastPrinted>2014-09-03T15:57:00Z</cp:lastPrinted>
  <dcterms:created xsi:type="dcterms:W3CDTF">2026-11-02T13:12:00Z</dcterms:created>
  <dcterms:modified xsi:type="dcterms:W3CDTF">2026-11-02T13:12:00Z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0x010100FF70C6C6A93DDA4E8344868232B5B93A</vt:lpwstr>
  </property>
  <property fmtid="{D5CDD505-2E9C-101B-9397-08002B2CF9AE}" pid="3" name="MediaServiceImageTags">
    <vt:lpwstr/>
  </property>
  <property fmtid="{D5CDD505-2E9C-101B-9397-08002B2CF9AE}" pid="4" name="docLang">
    <vt:lpwstr>nl</vt:lpwstr>
  </property>
</Properties>
</file>